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4C" w:rsidRDefault="006C2A4C" w:rsidP="006C2A4C">
      <w:pPr>
        <w:jc w:val="center"/>
        <w:rPr>
          <w:rFonts w:ascii="Times New Roman" w:hAnsi="Times New Roman" w:cs="Times New Roman"/>
          <w:b/>
          <w:sz w:val="28"/>
        </w:rPr>
      </w:pPr>
      <w:r>
        <w:rPr>
          <w:rFonts w:ascii="Times New Roman" w:hAnsi="Times New Roman" w:cs="Times New Roman"/>
          <w:b/>
          <w:sz w:val="28"/>
        </w:rPr>
        <w:t>Értelmi Fogyatékossággal Élők és Segítőik</w:t>
      </w:r>
    </w:p>
    <w:p w:rsidR="006C2A4C" w:rsidRDefault="006C2A4C" w:rsidP="006C2A4C">
      <w:pPr>
        <w:jc w:val="center"/>
        <w:rPr>
          <w:rFonts w:ascii="Times New Roman" w:hAnsi="Times New Roman" w:cs="Times New Roman"/>
          <w:b/>
          <w:sz w:val="28"/>
        </w:rPr>
      </w:pPr>
      <w:r>
        <w:rPr>
          <w:rFonts w:ascii="Times New Roman" w:hAnsi="Times New Roman" w:cs="Times New Roman"/>
          <w:b/>
          <w:sz w:val="28"/>
        </w:rPr>
        <w:t>Országos Érdekvédelmi Szövetsége</w:t>
      </w:r>
    </w:p>
    <w:p w:rsidR="006C2A4C" w:rsidRDefault="006C2A4C" w:rsidP="006C2A4C">
      <w:pPr>
        <w:jc w:val="center"/>
        <w:rPr>
          <w:rFonts w:ascii="Times New Roman" w:hAnsi="Times New Roman" w:cs="Times New Roman"/>
          <w:b/>
          <w:sz w:val="28"/>
        </w:rPr>
      </w:pPr>
      <w:r>
        <w:rPr>
          <w:rFonts w:ascii="Times New Roman" w:hAnsi="Times New Roman" w:cs="Times New Roman"/>
          <w:b/>
          <w:sz w:val="28"/>
        </w:rPr>
        <w:t>Nógrád Megyei Közhasznú Egyesület</w:t>
      </w:r>
    </w:p>
    <w:p w:rsidR="006C2A4C" w:rsidRDefault="006C2A4C" w:rsidP="006C2A4C">
      <w:pPr>
        <w:jc w:val="center"/>
        <w:rPr>
          <w:rFonts w:ascii="Times New Roman" w:hAnsi="Times New Roman" w:cs="Times New Roman"/>
          <w:b/>
          <w:sz w:val="28"/>
        </w:rPr>
      </w:pPr>
    </w:p>
    <w:p w:rsidR="006C2A4C" w:rsidRDefault="006C2A4C" w:rsidP="006C2A4C">
      <w:pPr>
        <w:jc w:val="center"/>
        <w:rPr>
          <w:rFonts w:ascii="Times New Roman" w:hAnsi="Times New Roman" w:cs="Times New Roman"/>
          <w:b/>
          <w:sz w:val="28"/>
        </w:rPr>
      </w:pPr>
    </w:p>
    <w:p w:rsidR="006C2A4C" w:rsidRDefault="006C2A4C" w:rsidP="006C2A4C">
      <w:pPr>
        <w:jc w:val="center"/>
        <w:rPr>
          <w:rFonts w:ascii="Times New Roman" w:hAnsi="Times New Roman" w:cs="Times New Roman"/>
          <w:b/>
          <w:sz w:val="28"/>
        </w:rPr>
      </w:pPr>
    </w:p>
    <w:p w:rsidR="006C2A4C" w:rsidRDefault="006C2A4C" w:rsidP="006C2A4C">
      <w:pPr>
        <w:jc w:val="center"/>
        <w:rPr>
          <w:rFonts w:ascii="Times New Roman" w:hAnsi="Times New Roman" w:cs="Times New Roman"/>
          <w:b/>
          <w:sz w:val="28"/>
        </w:rPr>
      </w:pPr>
      <w:r>
        <w:rPr>
          <w:rFonts w:asciiTheme="minorHAnsi" w:hAnsiTheme="minorHAnsi" w:cstheme="minorBidi"/>
          <w:noProof/>
          <w:lang w:eastAsia="hu-HU"/>
        </w:rPr>
        <w:drawing>
          <wp:anchor distT="0" distB="0" distL="114300" distR="114300" simplePos="0" relativeHeight="251658240" behindDoc="0" locked="0" layoutInCell="1" allowOverlap="1">
            <wp:simplePos x="0" y="0"/>
            <wp:positionH relativeFrom="column">
              <wp:posOffset>2021840</wp:posOffset>
            </wp:positionH>
            <wp:positionV relativeFrom="paragraph">
              <wp:posOffset>74295</wp:posOffset>
            </wp:positionV>
            <wp:extent cx="1734820" cy="2764155"/>
            <wp:effectExtent l="19050" t="0" r="0" b="0"/>
            <wp:wrapNone/>
            <wp:docPr id="2" name="Kép 1" descr="EFOESZ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FOESZlogo_e"/>
                    <pic:cNvPicPr>
                      <a:picLocks noChangeAspect="1" noChangeArrowheads="1"/>
                    </pic:cNvPicPr>
                  </pic:nvPicPr>
                  <pic:blipFill>
                    <a:blip r:embed="rId8" cstate="print"/>
                    <a:srcRect/>
                    <a:stretch>
                      <a:fillRect/>
                    </a:stretch>
                  </pic:blipFill>
                  <pic:spPr bwMode="auto">
                    <a:xfrm>
                      <a:off x="0" y="0"/>
                      <a:ext cx="1734820" cy="2764155"/>
                    </a:xfrm>
                    <a:prstGeom prst="rect">
                      <a:avLst/>
                    </a:prstGeom>
                    <a:noFill/>
                  </pic:spPr>
                </pic:pic>
              </a:graphicData>
            </a:graphic>
          </wp:anchor>
        </w:drawing>
      </w:r>
    </w:p>
    <w:p w:rsidR="006C2A4C" w:rsidRDefault="006C2A4C" w:rsidP="006C2A4C">
      <w:pPr>
        <w:rPr>
          <w:rFonts w:ascii="Times New Roman" w:hAnsi="Times New Roman" w:cs="Times New Roman"/>
          <w:b/>
          <w:sz w:val="44"/>
        </w:rPr>
      </w:pPr>
    </w:p>
    <w:p w:rsidR="006C2A4C" w:rsidRDefault="006C2A4C" w:rsidP="006C2A4C">
      <w:pPr>
        <w:rPr>
          <w:rFonts w:ascii="Times New Roman" w:hAnsi="Times New Roman" w:cs="Times New Roman"/>
          <w:b/>
          <w:sz w:val="44"/>
        </w:rPr>
      </w:pPr>
    </w:p>
    <w:p w:rsidR="006C2A4C" w:rsidRDefault="006C2A4C" w:rsidP="006C2A4C">
      <w:pPr>
        <w:rPr>
          <w:rFonts w:ascii="Times New Roman" w:hAnsi="Times New Roman" w:cs="Times New Roman"/>
          <w:b/>
          <w:sz w:val="44"/>
        </w:rPr>
      </w:pPr>
    </w:p>
    <w:p w:rsidR="006C2A4C" w:rsidRDefault="006C2A4C" w:rsidP="006C2A4C">
      <w:pPr>
        <w:rPr>
          <w:rFonts w:ascii="Times New Roman" w:hAnsi="Times New Roman" w:cs="Times New Roman"/>
          <w:b/>
          <w:sz w:val="44"/>
        </w:rPr>
      </w:pPr>
    </w:p>
    <w:p w:rsidR="006C2A4C" w:rsidRDefault="006C2A4C" w:rsidP="006C2A4C">
      <w:pPr>
        <w:rPr>
          <w:rFonts w:ascii="Times New Roman" w:hAnsi="Times New Roman" w:cs="Times New Roman"/>
          <w:b/>
          <w:sz w:val="44"/>
        </w:rPr>
      </w:pPr>
    </w:p>
    <w:p w:rsidR="006C2A4C" w:rsidRDefault="006C2A4C" w:rsidP="006C2A4C">
      <w:pPr>
        <w:rPr>
          <w:rFonts w:ascii="Times New Roman" w:hAnsi="Times New Roman" w:cs="Times New Roman"/>
          <w:b/>
          <w:sz w:val="44"/>
        </w:rPr>
      </w:pPr>
    </w:p>
    <w:p w:rsidR="006C2A4C" w:rsidRDefault="006C2A4C" w:rsidP="006C2A4C">
      <w:pPr>
        <w:rPr>
          <w:rFonts w:ascii="Times New Roman" w:hAnsi="Times New Roman" w:cs="Times New Roman"/>
          <w:b/>
          <w:sz w:val="44"/>
        </w:rPr>
      </w:pPr>
    </w:p>
    <w:p w:rsidR="006C2A4C" w:rsidRDefault="006C2A4C" w:rsidP="006C2A4C">
      <w:pPr>
        <w:rPr>
          <w:rFonts w:ascii="Times New Roman" w:hAnsi="Times New Roman" w:cs="Times New Roman"/>
          <w:b/>
          <w:sz w:val="44"/>
        </w:rPr>
      </w:pPr>
    </w:p>
    <w:p w:rsidR="006C2A4C" w:rsidRDefault="006C2A4C" w:rsidP="006C2A4C">
      <w:pPr>
        <w:rPr>
          <w:rFonts w:ascii="Times New Roman" w:hAnsi="Times New Roman" w:cs="Times New Roman"/>
          <w:b/>
          <w:sz w:val="44"/>
        </w:rPr>
      </w:pPr>
    </w:p>
    <w:p w:rsidR="006C2A4C" w:rsidRDefault="006C2A4C" w:rsidP="006C2A4C">
      <w:pPr>
        <w:jc w:val="center"/>
        <w:rPr>
          <w:rFonts w:ascii="Times New Roman" w:hAnsi="Times New Roman" w:cs="Times New Roman"/>
          <w:b/>
          <w:sz w:val="44"/>
        </w:rPr>
      </w:pPr>
      <w:r>
        <w:rPr>
          <w:rFonts w:ascii="Times New Roman" w:hAnsi="Times New Roman" w:cs="Times New Roman"/>
          <w:b/>
          <w:sz w:val="44"/>
        </w:rPr>
        <w:t>Alapszabálya</w:t>
      </w:r>
    </w:p>
    <w:p w:rsidR="006C2A4C" w:rsidRDefault="006C2A4C">
      <w:pPr>
        <w:spacing w:after="280" w:line="240" w:lineRule="auto"/>
        <w:jc w:val="center"/>
        <w:rPr>
          <w:rFonts w:ascii="Times New Roman" w:eastAsia="Times New Roman" w:hAnsi="Times New Roman"/>
          <w:b/>
          <w:bCs/>
          <w:sz w:val="24"/>
          <w:szCs w:val="24"/>
        </w:rPr>
      </w:pPr>
    </w:p>
    <w:p w:rsidR="006C2A4C" w:rsidRDefault="006C2A4C">
      <w:pPr>
        <w:spacing w:after="280" w:line="240" w:lineRule="auto"/>
        <w:jc w:val="center"/>
        <w:rPr>
          <w:rFonts w:ascii="Times New Roman" w:eastAsia="Times New Roman" w:hAnsi="Times New Roman"/>
          <w:b/>
          <w:bCs/>
          <w:sz w:val="24"/>
          <w:szCs w:val="24"/>
        </w:rPr>
      </w:pPr>
    </w:p>
    <w:p w:rsidR="006C2A4C" w:rsidRDefault="006C2A4C">
      <w:pPr>
        <w:spacing w:after="280" w:line="240" w:lineRule="auto"/>
        <w:jc w:val="center"/>
        <w:rPr>
          <w:rFonts w:ascii="Times New Roman" w:eastAsia="Times New Roman" w:hAnsi="Times New Roman"/>
          <w:b/>
          <w:bCs/>
          <w:sz w:val="24"/>
          <w:szCs w:val="24"/>
        </w:rPr>
      </w:pPr>
    </w:p>
    <w:p w:rsidR="0013387F" w:rsidRDefault="004D799A">
      <w:pPr>
        <w:spacing w:after="280" w:line="240" w:lineRule="auto"/>
        <w:jc w:val="center"/>
        <w:rPr>
          <w:rFonts w:ascii="Times New Roman" w:eastAsia="Times New Roman" w:hAnsi="Times New Roman"/>
          <w:b/>
          <w:bCs/>
          <w:caps/>
          <w:sz w:val="24"/>
          <w:szCs w:val="24"/>
        </w:rPr>
      </w:pPr>
      <w:r w:rsidRPr="0013387F">
        <w:rPr>
          <w:rFonts w:ascii="Times New Roman" w:eastAsia="Times New Roman" w:hAnsi="Times New Roman"/>
          <w:b/>
          <w:bCs/>
          <w:sz w:val="24"/>
          <w:szCs w:val="24"/>
        </w:rPr>
        <w:lastRenderedPageBreak/>
        <w:t>Az Értelmi Fogyatékossággal Élők és Segítőik Országos Érdekvédelmi Szövetsége; az ÉFOÉSZ Nógrád Megyei Közhasznú Egyesület</w:t>
      </w:r>
      <w:r w:rsidRPr="00B3067C">
        <w:rPr>
          <w:rFonts w:ascii="Times New Roman" w:eastAsia="Times New Roman" w:hAnsi="Times New Roman"/>
          <w:bCs/>
          <w:sz w:val="24"/>
          <w:szCs w:val="24"/>
        </w:rPr>
        <w:t xml:space="preserve"> </w:t>
      </w:r>
      <w:r w:rsidRPr="00B3067C">
        <w:rPr>
          <w:rFonts w:ascii="Times New Roman" w:eastAsia="Times New Roman" w:hAnsi="Times New Roman"/>
          <w:bCs/>
          <w:sz w:val="24"/>
          <w:szCs w:val="24"/>
        </w:rPr>
        <w:br/>
      </w:r>
    </w:p>
    <w:p w:rsidR="004D799A" w:rsidRPr="0013387F" w:rsidRDefault="004D799A">
      <w:pPr>
        <w:spacing w:after="280" w:line="240" w:lineRule="auto"/>
        <w:jc w:val="center"/>
        <w:rPr>
          <w:rFonts w:ascii="Times New Roman" w:eastAsia="Times New Roman" w:hAnsi="Times New Roman"/>
          <w:b/>
          <w:bCs/>
          <w:caps/>
          <w:sz w:val="24"/>
          <w:szCs w:val="24"/>
        </w:rPr>
      </w:pPr>
      <w:r w:rsidRPr="0013387F">
        <w:rPr>
          <w:rFonts w:ascii="Times New Roman" w:eastAsia="Times New Roman" w:hAnsi="Times New Roman"/>
          <w:b/>
          <w:bCs/>
          <w:caps/>
          <w:sz w:val="24"/>
          <w:szCs w:val="24"/>
        </w:rPr>
        <w:t xml:space="preserve">alapszabálya </w:t>
      </w:r>
    </w:p>
    <w:p w:rsidR="004D799A" w:rsidRPr="00EC77CE" w:rsidRDefault="004D799A">
      <w:pPr>
        <w:spacing w:before="280" w:after="280" w:line="240" w:lineRule="auto"/>
        <w:jc w:val="center"/>
        <w:rPr>
          <w:rFonts w:ascii="Times New Roman" w:eastAsia="Times New Roman" w:hAnsi="Times New Roman"/>
          <w:b/>
          <w:bCs/>
          <w:caps/>
          <w:sz w:val="24"/>
          <w:szCs w:val="24"/>
        </w:rPr>
      </w:pPr>
      <w:r w:rsidRPr="00EC77CE">
        <w:rPr>
          <w:rFonts w:ascii="Times New Roman" w:eastAsia="Times New Roman" w:hAnsi="Times New Roman"/>
          <w:b/>
          <w:bCs/>
          <w:caps/>
          <w:sz w:val="24"/>
          <w:szCs w:val="24"/>
        </w:rPr>
        <w:t>I. Általános rendelkezések</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1.1. Az Egyesület neve: ÉFOÉSZ Nógrád Megyei Közhasznú Egyesület.</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1.2. Az Egyesület székhelye: 2660 Balassagyarmat, </w:t>
      </w:r>
      <w:r w:rsidR="000C6507">
        <w:rPr>
          <w:rFonts w:ascii="Times New Roman" w:eastAsia="Times New Roman" w:hAnsi="Times New Roman"/>
          <w:sz w:val="24"/>
          <w:szCs w:val="24"/>
        </w:rPr>
        <w:t>Rákóczi út 66.</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1.3. Az Egyesület működése: Nógrád megye közigazgatási területére kiterjed.</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1.4. Az Egyesület jogi személy.</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1.5. Az alapítás éve: 2005.</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1.6. Kiadásait tagdíjakból, pályázati támogatásokból, valamint természetes- és jogi személyek adományaiból fedezi.</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1.7. Az Egyesület, mint közhasznú szervezet nem zárja ki, hogy tagjain kívül más is </w:t>
      </w:r>
      <w:proofErr w:type="spellStart"/>
      <w:r w:rsidRPr="00EC77CE">
        <w:rPr>
          <w:rFonts w:ascii="Times New Roman" w:eastAsia="Times New Roman" w:hAnsi="Times New Roman"/>
          <w:sz w:val="24"/>
          <w:szCs w:val="24"/>
        </w:rPr>
        <w:t>részesülhessen</w:t>
      </w:r>
      <w:proofErr w:type="spellEnd"/>
      <w:r w:rsidRPr="00EC77CE">
        <w:rPr>
          <w:rFonts w:ascii="Times New Roman" w:eastAsia="Times New Roman" w:hAnsi="Times New Roman"/>
          <w:sz w:val="24"/>
          <w:szCs w:val="24"/>
        </w:rPr>
        <w:t xml:space="preserve"> a közhasznú szolgáltatásaiból.</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1.8. Az Egyesület, mint közhasznú szervezet vállalkozási tevékenységet csak közhasznú céljainak megvalósítása érdekében, azokat nem veszélyeztetve végez, gazdálkodása során elért eredményét nem osztja fel, azt a létesítő okiratában meghatározott tevékenységére fordítja.</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1.9. Az Egyesület közvetlen politikai tevékenységet nem folytat, szervezete pártoktól független és azoknak anyagi támogatást nem nyújt, képviselő-jelöltet nem </w:t>
      </w:r>
      <w:proofErr w:type="gramStart"/>
      <w:r w:rsidRPr="00EC77CE">
        <w:rPr>
          <w:rFonts w:ascii="Times New Roman" w:eastAsia="Times New Roman" w:hAnsi="Times New Roman"/>
          <w:sz w:val="24"/>
          <w:szCs w:val="24"/>
        </w:rPr>
        <w:t>állít</w:t>
      </w:r>
      <w:proofErr w:type="gramEnd"/>
      <w:r w:rsidRPr="00EC77CE">
        <w:rPr>
          <w:rFonts w:ascii="Times New Roman" w:eastAsia="Times New Roman" w:hAnsi="Times New Roman"/>
          <w:sz w:val="24"/>
          <w:szCs w:val="24"/>
        </w:rPr>
        <w:t xml:space="preserve"> és nem támogat.</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1.10. Országgyűlési és önkormányzati képviselő választását nem támogatja.</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1.11. Befektetési tevékenységet csak befektetési szabályzat elkészítése után végezhet, amelyet a legfőbb szerv fogad el.</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1.12. Az Egyesület közhasznúsági fokozata: Közhasznú. </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1.13. Az Egyesület nyilvántartási száma: 1350.</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1.14. Az Egyesület célja szerinti besorolása: Szociális tevékenység.</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1.15. Az Egyesület nyilvántartásba vételéről rendelkező jogerős bírósági határozat száma, kelte: Pk. 60098/2004/4/I, 2005.02.02.</w:t>
      </w:r>
    </w:p>
    <w:p w:rsidR="00B3067C" w:rsidRPr="00EC77CE" w:rsidRDefault="00B3067C">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lastRenderedPageBreak/>
        <w:t>1.16. Az Egyesület bélyegzői:</w:t>
      </w:r>
    </w:p>
    <w:p w:rsidR="004D799A" w:rsidRPr="00EC77CE" w:rsidRDefault="004D799A" w:rsidP="006B2EE8">
      <w:pPr>
        <w:spacing w:before="280" w:after="280" w:line="240" w:lineRule="auto"/>
        <w:ind w:left="426"/>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15mm magas, 55mm széles bélyegző, „Értelmi Fogyatékossággal Élők és Segítőik Országos Érdekvédelmi Szövetsége Nógrád Megyei Közhasznú Egyesület 2660 Balassagyarmat </w:t>
      </w:r>
      <w:r w:rsidR="000C6507">
        <w:rPr>
          <w:rFonts w:ascii="Times New Roman" w:eastAsia="Times New Roman" w:hAnsi="Times New Roman"/>
          <w:sz w:val="24"/>
          <w:szCs w:val="24"/>
        </w:rPr>
        <w:t>Rákóczi út 66</w:t>
      </w:r>
      <w:r w:rsidRPr="00EC77CE">
        <w:rPr>
          <w:rFonts w:ascii="Times New Roman" w:eastAsia="Times New Roman" w:hAnsi="Times New Roman"/>
          <w:sz w:val="24"/>
          <w:szCs w:val="24"/>
        </w:rPr>
        <w:t>.” felirattal.</w:t>
      </w:r>
    </w:p>
    <w:p w:rsidR="004D799A" w:rsidRPr="00EC77CE" w:rsidRDefault="004D799A" w:rsidP="006B2EE8">
      <w:pPr>
        <w:spacing w:before="280" w:after="280" w:line="240" w:lineRule="auto"/>
        <w:ind w:left="426"/>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20mm magas, 55mm széles bélyegző, „Értelmi Fogyatékossággal Élők és Segítőik Országos Érdekvédelmi Szövetsége Nógrád Megyei Közhasznú Egyesület 2660 Balassagyarmat </w:t>
      </w:r>
      <w:r w:rsidR="000C6507">
        <w:rPr>
          <w:rFonts w:ascii="Times New Roman" w:eastAsia="Times New Roman" w:hAnsi="Times New Roman"/>
          <w:sz w:val="24"/>
          <w:szCs w:val="24"/>
        </w:rPr>
        <w:t>Rákóczi út 66</w:t>
      </w:r>
      <w:r w:rsidRPr="00EC77CE">
        <w:rPr>
          <w:rFonts w:ascii="Times New Roman" w:eastAsia="Times New Roman" w:hAnsi="Times New Roman"/>
          <w:sz w:val="24"/>
          <w:szCs w:val="24"/>
        </w:rPr>
        <w:t>. Adószám: 18641255-1-12, Számlaszám: 11741017-20038643” felirattal.</w:t>
      </w:r>
    </w:p>
    <w:p w:rsidR="004D799A" w:rsidRPr="00EC77CE" w:rsidRDefault="004D799A">
      <w:pPr>
        <w:spacing w:before="280" w:after="280" w:line="240" w:lineRule="auto"/>
        <w:jc w:val="center"/>
        <w:rPr>
          <w:rFonts w:ascii="Times New Roman" w:eastAsia="Times New Roman" w:hAnsi="Times New Roman"/>
          <w:b/>
          <w:bCs/>
          <w:caps/>
          <w:sz w:val="24"/>
          <w:szCs w:val="24"/>
        </w:rPr>
      </w:pPr>
      <w:r w:rsidRPr="00EC77CE">
        <w:rPr>
          <w:rFonts w:ascii="Times New Roman" w:eastAsia="Times New Roman" w:hAnsi="Times New Roman"/>
          <w:b/>
          <w:bCs/>
          <w:caps/>
          <w:sz w:val="24"/>
          <w:szCs w:val="24"/>
        </w:rPr>
        <w:t>II. Az Egyesület célja, feladata</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2.1 Az Egyesület céljai:</w:t>
      </w:r>
    </w:p>
    <w:p w:rsidR="004D799A" w:rsidRPr="00EC77CE" w:rsidRDefault="004D799A" w:rsidP="006B2EE8">
      <w:pPr>
        <w:pStyle w:val="Listaszerbekezds"/>
        <w:numPr>
          <w:ilvl w:val="0"/>
          <w:numId w:val="3"/>
        </w:numPr>
        <w:spacing w:before="280"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A Nógrád megyeterületén élő értelmi fogyatékos emberek és családjaik társadalmi hátrányainak kiegyenlítése, érdekeik érvényesítése, védelme, képviselete, emberi és állampolgári jogaik, társadalmi integrációjuk, szociális biztonságuk, rehabilitációjuk biztosítása, esélyegyenlőségük megvalósítása.</w:t>
      </w:r>
      <w:r w:rsidRPr="00EC77CE">
        <w:rPr>
          <w:rFonts w:ascii="Times New Roman" w:eastAsia="Times New Roman" w:hAnsi="Times New Roman"/>
          <w:sz w:val="24"/>
          <w:szCs w:val="24"/>
        </w:rPr>
        <w:br/>
      </w:r>
    </w:p>
    <w:p w:rsidR="004D799A" w:rsidRPr="00EC77CE" w:rsidRDefault="004D799A" w:rsidP="006B2EE8">
      <w:pPr>
        <w:pStyle w:val="Listaszerbekezds"/>
        <w:numPr>
          <w:ilvl w:val="0"/>
          <w:numId w:val="3"/>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Elősegíteni az értelmi fogyatékos emberek öntevékenységének, önrendelkezésének lehetőségeit, az önmagukért érzett felelősség egyidejű kialakításával.</w:t>
      </w:r>
      <w:r w:rsidRPr="00EC77CE">
        <w:rPr>
          <w:rFonts w:ascii="Times New Roman" w:eastAsia="Times New Roman" w:hAnsi="Times New Roman"/>
          <w:sz w:val="24"/>
          <w:szCs w:val="24"/>
        </w:rPr>
        <w:br/>
      </w:r>
    </w:p>
    <w:p w:rsidR="004D799A" w:rsidRPr="00EC77CE" w:rsidRDefault="004D799A" w:rsidP="006B2EE8">
      <w:pPr>
        <w:pStyle w:val="Listaszerbekezds"/>
        <w:numPr>
          <w:ilvl w:val="0"/>
          <w:numId w:val="3"/>
        </w:numPr>
        <w:spacing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Munkahelyteremtő és bevételt eredményező gazdasági tevékenység folytatása.</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2.2 Céljai megvalósítása érdekében különösen a következő feladatokat kívánja megvalósítani:</w:t>
      </w:r>
    </w:p>
    <w:p w:rsidR="004D799A" w:rsidRPr="00EC77CE" w:rsidRDefault="004D799A" w:rsidP="006B2EE8">
      <w:pPr>
        <w:pStyle w:val="Listaszerbekezds"/>
        <w:numPr>
          <w:ilvl w:val="0"/>
          <w:numId w:val="2"/>
        </w:numPr>
        <w:spacing w:before="280"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Felméri, nyilvántartja az értelmi fogyatékos személyek állapotát.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Rendszeresen figyelemmel kíséri, értékeli az értelmi fogyatékos emberek és családjuk helyzetét.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Elősegíti a társadalmi élet minden területén az értelmi fogyatékos embereket és családjaikat sújtó előítéletek, társadalmi megkülönböztetések megszüntetését.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Széleskörű felvilágosító tevékenységet folytat, segíti az értelmi fogyatékos személyek társadalmi elfogadását.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Fellép minden olyan diszkrimináció ellen, amely akadályozza az értelmi fogyatékos embereket kiegyensúlyozott családi, közösségi életformáinak kialakításában.</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Kiadványokkal, tanácsokkal, előadásokkal, tanfolyamok, rendezvények szervezésével elősegíti az értelmi fogyatékos személyeket gondozó családok felvilágosítását, képzését.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Az értelmi fogyatékossággal élő személyek és családjuk érdekében szakértői, érdekképviseleti tevékenységet fejt ki jogszabályi keretek között.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Támogatja az értelmi fogyatékos emberek részére munkahelyet teremtő vállalkozásokat, szervezeteket.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Szorgalmazza az értelmi fogyatékossággal élők és családjaik részére nyújtható támogatások növelését.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Törvényes keretek között befogad olyan örökségeket, adományokat, támogatásokat, pályázati díjakat, amelyek az Egyesület céljainak, feladatainak megvalósulását, teljesítését elősegíthetik.</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lastRenderedPageBreak/>
        <w:t xml:space="preserve">Az értelmi fogyatékos személyek emberi kapcsolatainak fejlesztését, életkörülményeinek javítását, szabad idejük kulturált eltöltését célzó rendezvényeket, programokat szervez. </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Együttműködik az értelmi fogyatékos emberek életét érintő valamennyi intézménnyel, hazai és nemzetközi szervezetekkel.</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Elismerésben részesíti az értelmi fogyatékos emberekért kiemelkedő munkát végző személyeket</w:t>
      </w:r>
      <w:r w:rsidR="009B2A52" w:rsidRPr="00EC77CE">
        <w:rPr>
          <w:rFonts w:ascii="Times New Roman" w:eastAsia="Times New Roman" w:hAnsi="Times New Roman"/>
          <w:sz w:val="24"/>
          <w:szCs w:val="24"/>
        </w:rPr>
        <w:t xml:space="preserve"> (elismerő </w:t>
      </w:r>
      <w:r w:rsidR="00896288" w:rsidRPr="00EC77CE">
        <w:rPr>
          <w:rFonts w:ascii="Times New Roman" w:eastAsia="Times New Roman" w:hAnsi="Times New Roman"/>
          <w:sz w:val="24"/>
          <w:szCs w:val="24"/>
        </w:rPr>
        <w:t>oklevél)</w:t>
      </w:r>
      <w:r w:rsidRPr="00EC77CE">
        <w:rPr>
          <w:rFonts w:ascii="Times New Roman" w:eastAsia="Times New Roman" w:hAnsi="Times New Roman"/>
          <w:sz w:val="24"/>
          <w:szCs w:val="24"/>
        </w:rPr>
        <w: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Elősegíti az esetlegesen értelmi fogyatékos személyeket érintő– fogyasztóvédelemmel kapcsolatos – érdekérvényesítés megvalósulását.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Támogatja a csatlakozó szervezetek egyesületi célkitűzésekkel megegyező feladatainak megvalósulását.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Figyelemmel kíséri, tevékenyen segíti az értelmi sérült emberek minél magasabb színvonalú ellátását.</w:t>
      </w:r>
    </w:p>
    <w:p w:rsidR="004D799A" w:rsidRPr="00EC77CE" w:rsidRDefault="004D799A" w:rsidP="006B2EE8">
      <w:pPr>
        <w:pStyle w:val="Listaszerbekezds"/>
        <w:numPr>
          <w:ilvl w:val="0"/>
          <w:numId w:val="2"/>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Ellátja azokat a feladatokat, amelyek céljaiból következnek.</w:t>
      </w:r>
    </w:p>
    <w:p w:rsidR="004D799A" w:rsidRPr="00EC77CE" w:rsidRDefault="004D799A" w:rsidP="006B2EE8">
      <w:pPr>
        <w:pStyle w:val="Listaszerbekezds"/>
        <w:numPr>
          <w:ilvl w:val="0"/>
          <w:numId w:val="2"/>
        </w:numPr>
        <w:spacing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Céljai elérése érdekében az Egyesület pályázati támogatások elnyerésére törekszik.</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2.3 Támogató Szolgálat működtetése </w:t>
      </w:r>
      <w:r w:rsidR="006A7C68">
        <w:rPr>
          <w:rFonts w:ascii="Times New Roman" w:eastAsia="Times New Roman" w:hAnsi="Times New Roman"/>
          <w:sz w:val="24"/>
          <w:szCs w:val="24"/>
        </w:rPr>
        <w:t xml:space="preserve">a Nógrád Megyei Kormányhivatal </w:t>
      </w:r>
      <w:r w:rsidR="008E5D48">
        <w:rPr>
          <w:rFonts w:ascii="Times New Roman" w:eastAsia="Times New Roman" w:hAnsi="Times New Roman"/>
          <w:sz w:val="24"/>
          <w:szCs w:val="24"/>
        </w:rPr>
        <w:t xml:space="preserve">Igazságügyi Főosztály </w:t>
      </w:r>
      <w:r w:rsidR="006A7C68">
        <w:rPr>
          <w:rFonts w:ascii="Times New Roman" w:eastAsia="Times New Roman" w:hAnsi="Times New Roman"/>
          <w:sz w:val="24"/>
          <w:szCs w:val="24"/>
        </w:rPr>
        <w:t xml:space="preserve">Szociális és </w:t>
      </w:r>
      <w:r w:rsidR="008E5D48">
        <w:rPr>
          <w:rFonts w:ascii="Times New Roman" w:eastAsia="Times New Roman" w:hAnsi="Times New Roman"/>
          <w:sz w:val="24"/>
          <w:szCs w:val="24"/>
        </w:rPr>
        <w:t>Gyámügyi Osztály</w:t>
      </w:r>
      <w:r w:rsidRPr="00EC77CE">
        <w:rPr>
          <w:rFonts w:ascii="Times New Roman" w:eastAsia="Times New Roman" w:hAnsi="Times New Roman"/>
          <w:sz w:val="24"/>
          <w:szCs w:val="24"/>
        </w:rPr>
        <w:t xml:space="preserve"> által kiállított </w:t>
      </w:r>
      <w:r w:rsidR="005B3940">
        <w:rPr>
          <w:rFonts w:ascii="Times New Roman" w:eastAsia="Times New Roman" w:hAnsi="Times New Roman"/>
          <w:sz w:val="24"/>
          <w:szCs w:val="24"/>
        </w:rPr>
        <w:t>NO-C/01/</w:t>
      </w:r>
      <w:r w:rsidR="008E5D48">
        <w:rPr>
          <w:rFonts w:ascii="Times New Roman" w:eastAsia="Times New Roman" w:hAnsi="Times New Roman"/>
          <w:sz w:val="24"/>
          <w:szCs w:val="24"/>
        </w:rPr>
        <w:t>1063</w:t>
      </w:r>
      <w:r w:rsidR="005B3940">
        <w:rPr>
          <w:rFonts w:ascii="Times New Roman" w:eastAsia="Times New Roman" w:hAnsi="Times New Roman"/>
          <w:sz w:val="24"/>
          <w:szCs w:val="24"/>
        </w:rPr>
        <w:t>-</w:t>
      </w:r>
      <w:r w:rsidR="008E5D48">
        <w:rPr>
          <w:rFonts w:ascii="Times New Roman" w:eastAsia="Times New Roman" w:hAnsi="Times New Roman"/>
          <w:sz w:val="24"/>
          <w:szCs w:val="24"/>
        </w:rPr>
        <w:t>1</w:t>
      </w:r>
      <w:r w:rsidR="005B3940">
        <w:rPr>
          <w:rFonts w:ascii="Times New Roman" w:eastAsia="Times New Roman" w:hAnsi="Times New Roman"/>
          <w:sz w:val="24"/>
          <w:szCs w:val="24"/>
        </w:rPr>
        <w:t>/</w:t>
      </w:r>
      <w:r w:rsidR="008E5D48">
        <w:rPr>
          <w:rFonts w:ascii="Times New Roman" w:eastAsia="Times New Roman" w:hAnsi="Times New Roman"/>
          <w:sz w:val="24"/>
          <w:szCs w:val="24"/>
        </w:rPr>
        <w:t>2015.</w:t>
      </w:r>
      <w:r w:rsidRPr="00EC77CE">
        <w:rPr>
          <w:rFonts w:ascii="Times New Roman" w:eastAsia="Times New Roman" w:hAnsi="Times New Roman"/>
          <w:sz w:val="24"/>
          <w:szCs w:val="24"/>
        </w:rPr>
        <w:t xml:space="preserve"> számú Határozata alapján.</w:t>
      </w:r>
    </w:p>
    <w:p w:rsidR="004D799A" w:rsidRPr="00EC77CE" w:rsidRDefault="004D799A">
      <w:pPr>
        <w:spacing w:before="280" w:after="280" w:line="240" w:lineRule="auto"/>
        <w:jc w:val="center"/>
        <w:rPr>
          <w:rFonts w:ascii="Times New Roman" w:eastAsia="Times New Roman" w:hAnsi="Times New Roman"/>
          <w:b/>
          <w:bCs/>
          <w:caps/>
          <w:sz w:val="24"/>
          <w:szCs w:val="24"/>
        </w:rPr>
      </w:pPr>
      <w:r w:rsidRPr="00EC77CE">
        <w:rPr>
          <w:rFonts w:ascii="Times New Roman" w:eastAsia="Times New Roman" w:hAnsi="Times New Roman"/>
          <w:b/>
          <w:bCs/>
          <w:caps/>
          <w:sz w:val="24"/>
          <w:szCs w:val="24"/>
        </w:rPr>
        <w:t>III. Az Egyesület TEVÉKENYSÉGE ÉS feladatai</w:t>
      </w:r>
    </w:p>
    <w:p w:rsidR="006A7C68" w:rsidRPr="006A7C68" w:rsidRDefault="004D799A" w:rsidP="006A7C68">
      <w:pPr>
        <w:ind w:right="514"/>
        <w:jc w:val="both"/>
        <w:rPr>
          <w:rFonts w:ascii="Times New Roman" w:eastAsia="Times New Roman" w:hAnsi="Times New Roman" w:cs="Times New Roman"/>
          <w:sz w:val="24"/>
          <w:szCs w:val="24"/>
          <w:lang w:eastAsia="hu-HU"/>
        </w:rPr>
      </w:pPr>
      <w:r w:rsidRPr="00EC77CE">
        <w:rPr>
          <w:rFonts w:ascii="Times New Roman" w:eastAsia="Times New Roman" w:hAnsi="Times New Roman"/>
          <w:sz w:val="24"/>
          <w:szCs w:val="24"/>
        </w:rPr>
        <w:t>3.1</w:t>
      </w:r>
      <w:r w:rsidR="006A7C68" w:rsidRPr="006A7C68">
        <w:rPr>
          <w:rFonts w:ascii="Times New Roman" w:eastAsia="Times New Roman" w:hAnsi="Times New Roman" w:cs="Times New Roman"/>
          <w:lang w:eastAsia="hu-HU"/>
        </w:rPr>
        <w:t>.</w:t>
      </w:r>
      <w:r w:rsidR="006A7C68" w:rsidRPr="006A7C68">
        <w:rPr>
          <w:rFonts w:ascii="Times New Roman" w:eastAsia="Times New Roman" w:hAnsi="Times New Roman" w:cs="Times New Roman"/>
          <w:sz w:val="14"/>
          <w:szCs w:val="14"/>
          <w:lang w:eastAsia="hu-HU"/>
        </w:rPr>
        <w:t xml:space="preserve">      </w:t>
      </w:r>
      <w:r w:rsidR="006A7C68" w:rsidRPr="006A7C68">
        <w:rPr>
          <w:rFonts w:ascii="Times New Roman" w:eastAsia="Times New Roman" w:hAnsi="Times New Roman" w:cs="Times New Roman"/>
          <w:lang w:eastAsia="hu-HU"/>
        </w:rPr>
        <w:t>Az Egyesület alapelveire és céljaira tekintettel, a fogyatékossággal élő gyermekek, illetve felnőttek valamint családjaik érdekében végzett közhasznú tevékenységét az alábbi közfeladatok ellátásán keresztül valósítja meg:</w:t>
      </w:r>
    </w:p>
    <w:p w:rsidR="006A7C68" w:rsidRPr="006A7C68" w:rsidRDefault="006A7C68" w:rsidP="006A7C68">
      <w:pPr>
        <w:suppressAutoHyphens w:val="0"/>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120" w:line="240" w:lineRule="auto"/>
        <w:ind w:left="709" w:right="514"/>
        <w:jc w:val="both"/>
        <w:rPr>
          <w:rFonts w:ascii="Times New Roman" w:eastAsia="Times New Roman" w:hAnsi="Times New Roman" w:cs="Times New Roman"/>
          <w:sz w:val="24"/>
          <w:szCs w:val="24"/>
          <w:lang w:eastAsia="hu-HU"/>
        </w:rPr>
      </w:pPr>
      <w:proofErr w:type="gramStart"/>
      <w:r w:rsidRPr="006A7C68">
        <w:rPr>
          <w:rFonts w:ascii="Times New Roman" w:eastAsia="Times New Roman" w:hAnsi="Times New Roman" w:cs="Times New Roman"/>
          <w:color w:val="000000"/>
          <w:lang w:eastAsia="hu-HU"/>
        </w:rPr>
        <w:t>a</w:t>
      </w:r>
      <w:proofErr w:type="gramEnd"/>
      <w:r w:rsidRPr="006A7C68">
        <w:rPr>
          <w:rFonts w:ascii="Times New Roman" w:eastAsia="Times New Roman" w:hAnsi="Times New Roman" w:cs="Times New Roman"/>
          <w:color w:val="000000"/>
          <w:lang w:eastAsia="hu-HU"/>
        </w:rPr>
        <w:t>)</w:t>
      </w:r>
      <w:r w:rsidRPr="006A7C68">
        <w:rPr>
          <w:rFonts w:ascii="Times New Roman" w:eastAsia="Times New Roman" w:hAnsi="Times New Roman" w:cs="Times New Roman"/>
          <w:color w:val="000000"/>
          <w:sz w:val="14"/>
          <w:szCs w:val="14"/>
          <w:lang w:eastAsia="hu-HU"/>
        </w:rPr>
        <w:t>   </w:t>
      </w:r>
      <w:r w:rsidRPr="006A7C68">
        <w:rPr>
          <w:rFonts w:ascii="Times New Roman" w:eastAsia="Times New Roman" w:hAnsi="Times New Roman" w:cs="Times New Roman"/>
          <w:color w:val="000000"/>
          <w:lang w:eastAsia="hu-HU"/>
        </w:rPr>
        <w:t>az egyenlő bánásmódról és az esélyegyenlőség előmozdításáról szóló 2003. évi CXXV. törvényben rögzített esélyegyenlőség biztosítása</w:t>
      </w:r>
    </w:p>
    <w:p w:rsidR="006A7C68" w:rsidRPr="006A7C68" w:rsidRDefault="006A7C68" w:rsidP="006A7C68">
      <w:pPr>
        <w:suppressAutoHyphens w:val="0"/>
        <w:spacing w:after="0" w:line="240" w:lineRule="auto"/>
        <w:ind w:left="709" w:right="571"/>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b)</w:t>
      </w:r>
      <w:r w:rsidRPr="006A7C68">
        <w:rPr>
          <w:rFonts w:ascii="Times New Roman" w:eastAsia="Times New Roman" w:hAnsi="Times New Roman" w:cs="Times New Roman"/>
          <w:sz w:val="14"/>
          <w:szCs w:val="14"/>
          <w:lang w:eastAsia="hu-HU"/>
        </w:rPr>
        <w:t>  </w:t>
      </w:r>
      <w:r w:rsidRPr="006A7C68">
        <w:rPr>
          <w:rFonts w:ascii="Times New Roman" w:eastAsia="Times New Roman" w:hAnsi="Times New Roman" w:cs="Times New Roman"/>
          <w:lang w:eastAsia="hu-HU"/>
        </w:rPr>
        <w:t>a fogyatékos személyek jogairól és esélyegyenlőségük biztosításáról szóló 1998. évi XXVI. tv. 2. § (5) bekezdése alapján a fogyatékos személyek jogainak előmozdítása</w:t>
      </w:r>
    </w:p>
    <w:p w:rsidR="006A7C68" w:rsidRPr="006A7C68" w:rsidRDefault="006A7C68" w:rsidP="006A7C68">
      <w:pPr>
        <w:suppressAutoHyphens w:val="0"/>
        <w:spacing w:after="0" w:line="240" w:lineRule="auto"/>
        <w:ind w:left="1425" w:right="571"/>
        <w:jc w:val="both"/>
        <w:rPr>
          <w:rFonts w:ascii="Times New Roman" w:eastAsia="Times New Roman" w:hAnsi="Times New Roman" w:cs="Times New Roman"/>
          <w:sz w:val="24"/>
          <w:szCs w:val="24"/>
          <w:lang w:eastAsia="hu-HU"/>
        </w:rPr>
      </w:pPr>
    </w:p>
    <w:p w:rsidR="006A7C68" w:rsidRPr="006A7C68" w:rsidRDefault="006A7C68" w:rsidP="006A7C68">
      <w:pPr>
        <w:suppressAutoHyphens w:val="0"/>
        <w:spacing w:after="0" w:line="240" w:lineRule="auto"/>
        <w:ind w:left="709" w:right="514"/>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c)</w:t>
      </w:r>
      <w:r w:rsidRPr="006A7C68">
        <w:rPr>
          <w:rFonts w:ascii="Times New Roman" w:eastAsia="Times New Roman" w:hAnsi="Times New Roman" w:cs="Times New Roman"/>
          <w:sz w:val="14"/>
          <w:szCs w:val="14"/>
          <w:lang w:eastAsia="hu-HU"/>
        </w:rPr>
        <w:t>  </w:t>
      </w:r>
      <w:r w:rsidRPr="006A7C68">
        <w:rPr>
          <w:rFonts w:ascii="Times New Roman" w:eastAsia="Times New Roman" w:hAnsi="Times New Roman" w:cs="Times New Roman"/>
          <w:lang w:eastAsia="hu-HU"/>
        </w:rPr>
        <w:t xml:space="preserve">a fogyatékos személyek jogairól és esélyegyenlőségük biztosításáról szóló 1998. évi XXVI. tv. 21. § a)-g) pontja értelmében a fogyatékos személyek rehabilitációjának megvalósulása érdekében nyújtott szolgáltatások: rehabilitációs program, segédeszköz/ segédeszköz-ellátás fejlesztés, a szolgáltatást nyújtó szervezetekkel és az általuk nyújtott rehabilitációs szolgáltatásokkal kapcsolatos adatok, információk gyűjtése a fogyatékos személyek, </w:t>
      </w:r>
      <w:proofErr w:type="spellStart"/>
      <w:r w:rsidRPr="006A7C68">
        <w:rPr>
          <w:rFonts w:ascii="Times New Roman" w:eastAsia="Times New Roman" w:hAnsi="Times New Roman" w:cs="Times New Roman"/>
          <w:lang w:eastAsia="hu-HU"/>
        </w:rPr>
        <w:t>családtagjaik</w:t>
      </w:r>
      <w:proofErr w:type="gramStart"/>
      <w:r w:rsidRPr="006A7C68">
        <w:rPr>
          <w:rFonts w:ascii="Times New Roman" w:eastAsia="Times New Roman" w:hAnsi="Times New Roman" w:cs="Times New Roman"/>
          <w:lang w:eastAsia="hu-HU"/>
        </w:rPr>
        <w:t>,segítőik</w:t>
      </w:r>
      <w:proofErr w:type="spellEnd"/>
      <w:proofErr w:type="gramEnd"/>
      <w:r w:rsidRPr="006A7C68">
        <w:rPr>
          <w:rFonts w:ascii="Times New Roman" w:eastAsia="Times New Roman" w:hAnsi="Times New Roman" w:cs="Times New Roman"/>
          <w:lang w:eastAsia="hu-HU"/>
        </w:rPr>
        <w:t xml:space="preserve"> tájékoztatása érdekében</w:t>
      </w:r>
    </w:p>
    <w:p w:rsidR="006A7C68" w:rsidRPr="006A7C68" w:rsidRDefault="006A7C68" w:rsidP="006A7C68">
      <w:pPr>
        <w:suppressAutoHyphens w:val="0"/>
        <w:spacing w:after="0" w:line="240" w:lineRule="auto"/>
        <w:ind w:left="1425" w:right="514"/>
        <w:jc w:val="both"/>
        <w:rPr>
          <w:rFonts w:ascii="Times New Roman" w:eastAsia="Times New Roman" w:hAnsi="Times New Roman" w:cs="Times New Roman"/>
          <w:sz w:val="24"/>
          <w:szCs w:val="24"/>
          <w:lang w:eastAsia="hu-HU"/>
        </w:rPr>
      </w:pPr>
    </w:p>
    <w:p w:rsidR="006A7C68" w:rsidRPr="006A7C68" w:rsidRDefault="006A7C68" w:rsidP="006A7C68">
      <w:pPr>
        <w:suppressAutoHyphens w:val="0"/>
        <w:spacing w:after="120" w:line="240" w:lineRule="auto"/>
        <w:ind w:left="709" w:right="517"/>
        <w:jc w:val="both"/>
        <w:rPr>
          <w:rFonts w:ascii="Times New Roman" w:eastAsia="Times New Roman" w:hAnsi="Times New Roman" w:cs="Times New Roman"/>
          <w:sz w:val="24"/>
          <w:szCs w:val="24"/>
          <w:lang w:eastAsia="hu-HU"/>
        </w:rPr>
      </w:pPr>
      <w:proofErr w:type="gramStart"/>
      <w:r w:rsidRPr="006A7C68">
        <w:rPr>
          <w:rFonts w:ascii="Times New Roman" w:eastAsia="Times New Roman" w:hAnsi="Times New Roman" w:cs="Times New Roman"/>
          <w:color w:val="000000"/>
          <w:lang w:eastAsia="hu-HU"/>
        </w:rPr>
        <w:t>d)</w:t>
      </w:r>
      <w:r w:rsidRPr="006A7C68">
        <w:rPr>
          <w:rFonts w:ascii="Times New Roman" w:eastAsia="Times New Roman" w:hAnsi="Times New Roman" w:cs="Times New Roman"/>
          <w:color w:val="000000"/>
          <w:sz w:val="14"/>
          <w:szCs w:val="14"/>
          <w:lang w:eastAsia="hu-HU"/>
        </w:rPr>
        <w:t>  </w:t>
      </w:r>
      <w:r w:rsidRPr="006A7C68">
        <w:rPr>
          <w:rFonts w:ascii="Times New Roman" w:eastAsia="Times New Roman" w:hAnsi="Times New Roman" w:cs="Times New Roman"/>
          <w:color w:val="000000"/>
          <w:lang w:eastAsia="hu-HU"/>
        </w:rPr>
        <w:t>a nemzeti köznevelésről szóló 2011. évi CXC. tv.4.§ 1. pont n) p) r) s) u) pontjaiban meghatározott feladatok, úgy mint felnőttoktatás; fejlesztő nevelés, fejlesztő nevelés-oktatás; a többi gyermekkel, tanulóval együtt nevelhető, oktatható sajátos nevelési igényű gyermekek, tanulók óvodai nevelése, és iskolai nevelése-oktatása; azoknak a sajátos nevelési igényű tanulóknak az óvodai, iskolai, kollégiumi ellátása, akik a többi gyermekkel, tanulóval nem foglalkoztathatók együtt; pedagógiai-szakmai szolgáltatás  </w:t>
      </w:r>
      <w:proofErr w:type="gramEnd"/>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517"/>
        <w:jc w:val="both"/>
        <w:rPr>
          <w:rFonts w:ascii="Times New Roman" w:eastAsia="Times New Roman" w:hAnsi="Times New Roman" w:cs="Times New Roman"/>
          <w:sz w:val="24"/>
          <w:szCs w:val="24"/>
          <w:lang w:eastAsia="hu-HU"/>
        </w:rPr>
      </w:pPr>
      <w:proofErr w:type="gramStart"/>
      <w:r w:rsidRPr="006A7C68">
        <w:rPr>
          <w:rFonts w:ascii="Times New Roman" w:eastAsia="Times New Roman" w:hAnsi="Times New Roman" w:cs="Times New Roman"/>
          <w:lang w:eastAsia="hu-HU"/>
        </w:rPr>
        <w:lastRenderedPageBreak/>
        <w:t>e</w:t>
      </w:r>
      <w:proofErr w:type="gramEnd"/>
      <w:r w:rsidRPr="006A7C68">
        <w:rPr>
          <w:rFonts w:ascii="Times New Roman" w:eastAsia="Times New Roman" w:hAnsi="Times New Roman" w:cs="Times New Roman"/>
          <w:lang w:eastAsia="hu-HU"/>
        </w:rPr>
        <w:t>)</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az egészségügyről szóló 1997. évi CLIV. tv. 144. § (1)-(2) bekezdése értelmében a lakosság egészségi állapotának javítása, a jobb életminőség elősegítése, az egészségkárosító környezeti, társadalmi és egyéb hatások elleni fellépés</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460"/>
        <w:jc w:val="both"/>
        <w:rPr>
          <w:rFonts w:ascii="Times New Roman" w:eastAsia="Times New Roman" w:hAnsi="Times New Roman" w:cs="Times New Roman"/>
          <w:sz w:val="24"/>
          <w:szCs w:val="24"/>
          <w:lang w:eastAsia="hu-HU"/>
        </w:rPr>
      </w:pPr>
      <w:proofErr w:type="gramStart"/>
      <w:r w:rsidRPr="006A7C68">
        <w:rPr>
          <w:rFonts w:ascii="Times New Roman" w:eastAsia="Times New Roman" w:hAnsi="Times New Roman" w:cs="Times New Roman"/>
          <w:lang w:eastAsia="hu-HU"/>
        </w:rPr>
        <w:t>f</w:t>
      </w:r>
      <w:proofErr w:type="gramEnd"/>
      <w:r w:rsidRPr="006A7C68">
        <w:rPr>
          <w:rFonts w:ascii="Times New Roman" w:eastAsia="Times New Roman" w:hAnsi="Times New Roman" w:cs="Times New Roman"/>
          <w:lang w:eastAsia="hu-HU"/>
        </w:rPr>
        <w:t>)</w:t>
      </w:r>
      <w:r w:rsidRPr="006A7C68">
        <w:rPr>
          <w:rFonts w:ascii="Times New Roman" w:eastAsia="Times New Roman" w:hAnsi="Times New Roman" w:cs="Times New Roman"/>
          <w:sz w:val="14"/>
          <w:szCs w:val="14"/>
          <w:lang w:eastAsia="hu-HU"/>
        </w:rPr>
        <w:t>    </w:t>
      </w:r>
      <w:r w:rsidRPr="006A7C68">
        <w:rPr>
          <w:rFonts w:ascii="Times New Roman" w:eastAsia="Times New Roman" w:hAnsi="Times New Roman" w:cs="Times New Roman"/>
          <w:lang w:eastAsia="hu-HU"/>
        </w:rPr>
        <w:t>az egészségügyről szóló 1997. évi CLIV. tv. 35. § (1)-(2) bekezdése értelmében egészségfejlesztési, egészségvédelmi, betegségmegelőzési tevékenységek</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517"/>
        <w:jc w:val="both"/>
        <w:rPr>
          <w:rFonts w:ascii="Times New Roman" w:eastAsia="Times New Roman" w:hAnsi="Times New Roman" w:cs="Times New Roman"/>
          <w:sz w:val="24"/>
          <w:szCs w:val="24"/>
          <w:lang w:eastAsia="hu-HU"/>
        </w:rPr>
      </w:pPr>
      <w:proofErr w:type="gramStart"/>
      <w:r w:rsidRPr="006A7C68">
        <w:rPr>
          <w:rFonts w:ascii="Times New Roman" w:eastAsia="Times New Roman" w:hAnsi="Times New Roman" w:cs="Times New Roman"/>
          <w:lang w:eastAsia="hu-HU"/>
        </w:rPr>
        <w:t>g</w:t>
      </w:r>
      <w:proofErr w:type="gramEnd"/>
      <w:r w:rsidRPr="006A7C68">
        <w:rPr>
          <w:rFonts w:ascii="Times New Roman" w:eastAsia="Times New Roman" w:hAnsi="Times New Roman" w:cs="Times New Roman"/>
          <w:lang w:eastAsia="hu-HU"/>
        </w:rPr>
        <w:t>)</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a Magyarország helyi önkormányzatairól szóló 2011. évi CLXXXIX. tv. 23. § (5) 9. pontja értelmében egészséges életmód segítését célzó szolgáltatások</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517"/>
        <w:jc w:val="both"/>
        <w:rPr>
          <w:rFonts w:ascii="Times New Roman" w:eastAsia="Times New Roman" w:hAnsi="Times New Roman" w:cs="Times New Roman"/>
          <w:sz w:val="24"/>
          <w:szCs w:val="24"/>
          <w:lang w:eastAsia="hu-HU"/>
        </w:rPr>
      </w:pPr>
      <w:proofErr w:type="gramStart"/>
      <w:r w:rsidRPr="006A7C68">
        <w:rPr>
          <w:rFonts w:ascii="Times New Roman" w:eastAsia="Times New Roman" w:hAnsi="Times New Roman" w:cs="Times New Roman"/>
          <w:lang w:eastAsia="hu-HU"/>
        </w:rPr>
        <w:t>h</w:t>
      </w:r>
      <w:proofErr w:type="gramEnd"/>
      <w:r w:rsidRPr="006A7C68">
        <w:rPr>
          <w:rFonts w:ascii="Times New Roman" w:eastAsia="Times New Roman" w:hAnsi="Times New Roman" w:cs="Times New Roman"/>
          <w:lang w:eastAsia="hu-HU"/>
        </w:rPr>
        <w:t>)</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a családok védelméről szóló 2011. évi CCXI. tv.  1. § - 6. §-</w:t>
      </w:r>
      <w:proofErr w:type="gramStart"/>
      <w:r w:rsidRPr="006A7C68">
        <w:rPr>
          <w:rFonts w:ascii="Times New Roman" w:eastAsia="Times New Roman" w:hAnsi="Times New Roman" w:cs="Times New Roman"/>
          <w:lang w:eastAsia="hu-HU"/>
        </w:rPr>
        <w:t>a</w:t>
      </w:r>
      <w:proofErr w:type="gramEnd"/>
      <w:r w:rsidRPr="006A7C68">
        <w:rPr>
          <w:rFonts w:ascii="Times New Roman" w:eastAsia="Times New Roman" w:hAnsi="Times New Roman" w:cs="Times New Roman"/>
          <w:lang w:eastAsia="hu-HU"/>
        </w:rPr>
        <w:t xml:space="preserve"> értelmében a családok védelme és a családok jólétének erősítése, a munkavállalás és a családi élet összeegyeztetésének elősegíté</w:t>
      </w:r>
      <w:r w:rsidR="008F7F79">
        <w:rPr>
          <w:rFonts w:ascii="Times New Roman" w:eastAsia="Times New Roman" w:hAnsi="Times New Roman" w:cs="Times New Roman"/>
          <w:lang w:eastAsia="hu-HU"/>
        </w:rPr>
        <w:t xml:space="preserve">se, gyermekvállalás </w:t>
      </w:r>
      <w:proofErr w:type="spellStart"/>
      <w:r w:rsidR="008F7F79">
        <w:rPr>
          <w:rFonts w:ascii="Times New Roman" w:eastAsia="Times New Roman" w:hAnsi="Times New Roman" w:cs="Times New Roman"/>
          <w:lang w:eastAsia="hu-HU"/>
        </w:rPr>
        <w:t>támogatása,</w:t>
      </w:r>
      <w:r w:rsidRPr="006A7C68">
        <w:rPr>
          <w:rFonts w:ascii="Times New Roman" w:eastAsia="Times New Roman" w:hAnsi="Times New Roman" w:cs="Times New Roman"/>
          <w:lang w:eastAsia="hu-HU"/>
        </w:rPr>
        <w:t>gyermekvállalási</w:t>
      </w:r>
      <w:proofErr w:type="spellEnd"/>
      <w:r w:rsidRPr="006A7C68">
        <w:rPr>
          <w:rFonts w:ascii="Times New Roman" w:eastAsia="Times New Roman" w:hAnsi="Times New Roman" w:cs="Times New Roman"/>
          <w:lang w:eastAsia="hu-HU"/>
        </w:rPr>
        <w:t xml:space="preserve"> szándék megvalósulásának segítése</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517"/>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i)</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a Magyarország helyi önkormányzatairól szóló 2011. évi CLXXXIX. tv. 13. § (1) 8. pontja értelmében szociális, gyermekjóléti és gyermekvédelmi szolgáltatások/ellátások</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460"/>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j)</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a Magyarország helyi önkormányzatairól szóló 2011. évi CLXXXIX. tv. 23. § (4) 4. pontja értelmében szociális ellátások biztosítása</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517"/>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k)</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a Magyarország helyi önkormányzatairól szóló 2011. évi CLXXXIX. tv. 23. § (5) 11.Szociális, gyermekjóléti és gyermekvédelmi szolgáltatások/ellátások</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460"/>
        <w:jc w:val="both"/>
        <w:rPr>
          <w:rFonts w:ascii="Times New Roman" w:eastAsia="Times New Roman" w:hAnsi="Times New Roman" w:cs="Times New Roman"/>
          <w:sz w:val="24"/>
          <w:szCs w:val="24"/>
          <w:lang w:eastAsia="hu-HU"/>
        </w:rPr>
      </w:pPr>
      <w:proofErr w:type="gramStart"/>
      <w:r w:rsidRPr="006A7C68">
        <w:rPr>
          <w:rFonts w:ascii="Times New Roman" w:eastAsia="Times New Roman" w:hAnsi="Times New Roman" w:cs="Times New Roman"/>
          <w:lang w:eastAsia="hu-HU"/>
        </w:rPr>
        <w:t>l</w:t>
      </w:r>
      <w:proofErr w:type="gramEnd"/>
      <w:r w:rsidRPr="006A7C68">
        <w:rPr>
          <w:rFonts w:ascii="Times New Roman" w:eastAsia="Times New Roman" w:hAnsi="Times New Roman" w:cs="Times New Roman"/>
          <w:lang w:eastAsia="hu-HU"/>
        </w:rPr>
        <w:t>)</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a gyermekek védelméről és a gyámügyi igazgatásról szóló 1997. évi XXXI. tv. 17. § (1) bekezdése értelmében a gyermekvédelmi rendszerhez kapcsolódó feladatok ellátása - a gyermek családban történő nevelkedésének elősegítése, a gyermek veszélyeztetettségének megelőzése és megszüntetése érdekében</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460"/>
        <w:jc w:val="both"/>
        <w:rPr>
          <w:rFonts w:ascii="Times New Roman" w:eastAsia="Times New Roman" w:hAnsi="Times New Roman" w:cs="Times New Roman"/>
          <w:sz w:val="24"/>
          <w:szCs w:val="24"/>
          <w:lang w:eastAsia="hu-HU"/>
        </w:rPr>
      </w:pPr>
      <w:proofErr w:type="gramStart"/>
      <w:r w:rsidRPr="006A7C68">
        <w:rPr>
          <w:rFonts w:ascii="Times New Roman" w:eastAsia="Times New Roman" w:hAnsi="Times New Roman" w:cs="Times New Roman"/>
          <w:lang w:eastAsia="hu-HU"/>
        </w:rPr>
        <w:t>m</w:t>
      </w:r>
      <w:proofErr w:type="gramEnd"/>
      <w:r w:rsidRPr="006A7C68">
        <w:rPr>
          <w:rFonts w:ascii="Times New Roman" w:eastAsia="Times New Roman" w:hAnsi="Times New Roman" w:cs="Times New Roman"/>
          <w:lang w:eastAsia="hu-HU"/>
        </w:rPr>
        <w:t>)</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 xml:space="preserve">az alapvető jogok biztosáról szóló 2011. évi CXI. tv. 1. § (2) a), b), d) alapján jogvédelmi feladatok ellátása </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460"/>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lastRenderedPageBreak/>
        <w:t>n)</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 xml:space="preserve">a szociális igazgatásról és szociális ellátásokról szóló törvény 1993. évi III. tv. 72. § (1) és (2) bekezdése értelmében a fogyatékos személyek életvezetési képességeinek kialakítása, illetve helyreállítása </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709" w:right="403"/>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o)</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sz w:val="24"/>
          <w:szCs w:val="24"/>
          <w:lang w:eastAsia="hu-HU"/>
        </w:rPr>
        <w:t> a felnőttképzésről szóló 2013. évi LXXVII. tv. 1. § (2) bekezdés b), c), d) pontja értelmében természetes személyek iskolarendszeren kívüli képzésére irányuló tevékenység, támogatott egyéb szakmai képzés, általános nyelvi képzés és egyéb nyelvi képzés, továbbá támogatott egyéb képzéshez kapcsolódó szolgáltatás</w:t>
      </w:r>
    </w:p>
    <w:p w:rsidR="006A7C68" w:rsidRPr="006A7C68" w:rsidRDefault="006A7C68" w:rsidP="006A7C68">
      <w:pPr>
        <w:suppressAutoHyphens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6A7C68">
        <w:rPr>
          <w:rFonts w:ascii="Calibri,Bold" w:eastAsia="Times New Roman" w:hAnsi="Calibri,Bold" w:cs="Times New Roman"/>
          <w:b/>
          <w:bCs/>
          <w:lang w:eastAsia="hu-HU"/>
        </w:rPr>
        <w:t> </w:t>
      </w:r>
    </w:p>
    <w:p w:rsidR="006A7C68" w:rsidRPr="006A7C68" w:rsidRDefault="006A7C68" w:rsidP="006A7C68">
      <w:pPr>
        <w:suppressAutoHyphens w:val="0"/>
        <w:spacing w:after="0" w:line="240" w:lineRule="auto"/>
        <w:ind w:left="709" w:right="403"/>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p)</w:t>
      </w:r>
      <w:r w:rsidRPr="006A7C68">
        <w:rPr>
          <w:rFonts w:ascii="Times New Roman" w:eastAsia="Times New Roman" w:hAnsi="Times New Roman" w:cs="Times New Roman"/>
          <w:sz w:val="14"/>
          <w:szCs w:val="14"/>
          <w:lang w:eastAsia="hu-HU"/>
        </w:rPr>
        <w:t xml:space="preserve">           </w:t>
      </w:r>
      <w:r w:rsidRPr="006A7C68">
        <w:rPr>
          <w:rFonts w:ascii="Times New Roman" w:eastAsia="Times New Roman" w:hAnsi="Times New Roman" w:cs="Times New Roman"/>
          <w:lang w:eastAsia="hu-HU"/>
        </w:rPr>
        <w:t xml:space="preserve">a Magyarország helyi önkormányzatairól szóló 2011. évi CLXXXIX. tv.6. § a)-b) pontja alapján a lakosság önszerveződő közösségeinek támogatása, a település önfenntartó képességének erősítése </w:t>
      </w:r>
    </w:p>
    <w:p w:rsidR="006A7C68" w:rsidRPr="006A7C68" w:rsidRDefault="006A7C68" w:rsidP="006A7C68">
      <w:pPr>
        <w:suppressAutoHyphens w:val="0"/>
        <w:spacing w:after="0" w:line="240" w:lineRule="auto"/>
        <w:ind w:left="570" w:right="571"/>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lang w:eastAsia="hu-HU"/>
        </w:rPr>
        <w:t> </w:t>
      </w:r>
    </w:p>
    <w:p w:rsidR="006A7C68" w:rsidRPr="006A7C68" w:rsidRDefault="006A7C68" w:rsidP="006A7C68">
      <w:pPr>
        <w:suppressAutoHyphens w:val="0"/>
        <w:spacing w:after="0" w:line="240" w:lineRule="auto"/>
        <w:ind w:left="570" w:right="571"/>
        <w:jc w:val="both"/>
        <w:rPr>
          <w:rFonts w:ascii="Times New Roman" w:eastAsia="Times New Roman" w:hAnsi="Times New Roman" w:cs="Times New Roman"/>
          <w:sz w:val="24"/>
          <w:szCs w:val="24"/>
          <w:lang w:eastAsia="hu-HU"/>
        </w:rPr>
      </w:pPr>
      <w:r w:rsidRPr="006A7C68">
        <w:rPr>
          <w:rFonts w:ascii="Times New Roman" w:eastAsia="Times New Roman" w:hAnsi="Times New Roman" w:cs="Times New Roman"/>
          <w:i/>
          <w:iCs/>
          <w:lang w:eastAsia="hu-HU"/>
        </w:rPr>
        <w:t> </w:t>
      </w:r>
    </w:p>
    <w:p w:rsidR="006A7C68" w:rsidRPr="006A7C68" w:rsidRDefault="006A7C68" w:rsidP="006A7C68">
      <w:pPr>
        <w:suppressAutoHyphens w:val="0"/>
        <w:spacing w:after="0" w:line="240" w:lineRule="auto"/>
        <w:rPr>
          <w:rFonts w:ascii="Times New Roman" w:eastAsia="Times New Roman" w:hAnsi="Times New Roman" w:cs="Times New Roman"/>
          <w:sz w:val="24"/>
          <w:szCs w:val="24"/>
          <w:lang w:eastAsia="hu-HU"/>
        </w:rPr>
      </w:pPr>
    </w:p>
    <w:p w:rsidR="004D799A" w:rsidRPr="00EC77CE" w:rsidRDefault="00361B51" w:rsidP="00E82789">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w:t>
      </w:r>
      <w:r w:rsidR="004D799A" w:rsidRPr="00EC77CE">
        <w:rPr>
          <w:rFonts w:ascii="Times New Roman" w:eastAsia="Times New Roman" w:hAnsi="Times New Roman"/>
          <w:sz w:val="24"/>
          <w:szCs w:val="24"/>
        </w:rPr>
        <w:t xml:space="preserve">fenti pontok alapján az Egyesület az alábbi cél szerinti közhasznú tevékenységeket végzi az </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c) közhasznú tevékenység: a társadalom és az egyén közös érdekeinek kielégítésére irányuló következő - a szervezet létesítő okiratában szereplő - cél szerinti tevékenységek:</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1</w:t>
      </w:r>
      <w:r w:rsidRPr="00EC77CE">
        <w:rPr>
          <w:rFonts w:ascii="Times New Roman" w:eastAsia="Times New Roman" w:hAnsi="Times New Roman"/>
          <w:sz w:val="24"/>
          <w:szCs w:val="24"/>
        </w:rPr>
        <w:t>. egészségmegőrzés, betegségmegelőzés, gyógyító-, egészségügyi rehabilitációs tevékenység,</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 xml:space="preserve">2. </w:t>
      </w:r>
      <w:r w:rsidRPr="00EC77CE">
        <w:rPr>
          <w:rFonts w:ascii="Times New Roman" w:eastAsia="Times New Roman" w:hAnsi="Times New Roman"/>
          <w:sz w:val="24"/>
          <w:szCs w:val="24"/>
        </w:rPr>
        <w:t>szociális tevékenység, családsegítés, időskorúak gondozása,</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 xml:space="preserve">3. </w:t>
      </w:r>
      <w:r w:rsidRPr="00EC77CE">
        <w:rPr>
          <w:rFonts w:ascii="Times New Roman" w:eastAsia="Times New Roman" w:hAnsi="Times New Roman"/>
          <w:sz w:val="24"/>
          <w:szCs w:val="24"/>
        </w:rPr>
        <w:t>tudományos tevékenység, kutatás,</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4.</w:t>
      </w:r>
      <w:r w:rsidRPr="00EC77CE">
        <w:rPr>
          <w:rFonts w:ascii="Times New Roman" w:eastAsia="Times New Roman" w:hAnsi="Times New Roman"/>
          <w:sz w:val="24"/>
          <w:szCs w:val="24"/>
        </w:rPr>
        <w:t xml:space="preserve"> nevelés és oktatás, képességfejlesztés, ismeretterjesztés,</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5.</w:t>
      </w:r>
      <w:r w:rsidRPr="00EC77CE">
        <w:rPr>
          <w:rFonts w:ascii="Times New Roman" w:eastAsia="Times New Roman" w:hAnsi="Times New Roman"/>
          <w:sz w:val="24"/>
          <w:szCs w:val="24"/>
        </w:rPr>
        <w:t xml:space="preserve"> kulturális tevékenység,</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6.</w:t>
      </w:r>
      <w:r w:rsidRPr="00EC77CE">
        <w:rPr>
          <w:rFonts w:ascii="Times New Roman" w:eastAsia="Times New Roman" w:hAnsi="Times New Roman"/>
          <w:sz w:val="24"/>
          <w:szCs w:val="24"/>
        </w:rPr>
        <w:t xml:space="preserve"> kulturális örökség megóvása,</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7.</w:t>
      </w:r>
      <w:r w:rsidRPr="00EC77CE">
        <w:rPr>
          <w:rFonts w:ascii="Times New Roman" w:eastAsia="Times New Roman" w:hAnsi="Times New Roman"/>
          <w:sz w:val="24"/>
          <w:szCs w:val="24"/>
        </w:rPr>
        <w:t xml:space="preserve"> műemlékvédelem,</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8.</w:t>
      </w:r>
      <w:r w:rsidRPr="00EC77CE">
        <w:rPr>
          <w:rFonts w:ascii="Times New Roman" w:eastAsia="Times New Roman" w:hAnsi="Times New Roman"/>
          <w:sz w:val="24"/>
          <w:szCs w:val="24"/>
        </w:rPr>
        <w:t xml:space="preserve"> természetvédelem, állatvédelem,</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9.</w:t>
      </w:r>
      <w:r w:rsidRPr="00EC77CE">
        <w:rPr>
          <w:rFonts w:ascii="Times New Roman" w:eastAsia="Times New Roman" w:hAnsi="Times New Roman"/>
          <w:sz w:val="24"/>
          <w:szCs w:val="24"/>
        </w:rPr>
        <w:t xml:space="preserve"> környezetvédelem,</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10.</w:t>
      </w:r>
      <w:r w:rsidRPr="00EC77CE">
        <w:rPr>
          <w:rFonts w:ascii="Times New Roman" w:eastAsia="Times New Roman" w:hAnsi="Times New Roman"/>
          <w:sz w:val="24"/>
          <w:szCs w:val="24"/>
        </w:rPr>
        <w:t xml:space="preserve"> gyermek- és ifjúságvédelem, gyermek- és ifjúsági érdekképviselet,</w:t>
      </w:r>
    </w:p>
    <w:p w:rsidR="004D799A" w:rsidRPr="00EC77CE"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11.</w:t>
      </w:r>
      <w:r w:rsidRPr="00EC77CE">
        <w:rPr>
          <w:rFonts w:ascii="Times New Roman" w:eastAsia="Times New Roman" w:hAnsi="Times New Roman"/>
          <w:sz w:val="24"/>
          <w:szCs w:val="24"/>
        </w:rPr>
        <w:t xml:space="preserve"> hátrányos helyzetű csoportok társadalmi esélyegyenlőségének elősegítése,</w:t>
      </w:r>
    </w:p>
    <w:p w:rsidR="004D799A" w:rsidRDefault="004D799A">
      <w:pPr>
        <w:spacing w:after="0" w:line="240" w:lineRule="auto"/>
        <w:ind w:left="567"/>
        <w:rPr>
          <w:rFonts w:ascii="Times New Roman" w:eastAsia="Times New Roman" w:hAnsi="Times New Roman"/>
          <w:sz w:val="24"/>
          <w:szCs w:val="24"/>
        </w:rPr>
      </w:pPr>
      <w:r w:rsidRPr="00EC77CE">
        <w:rPr>
          <w:rFonts w:ascii="Times New Roman" w:eastAsia="Times New Roman" w:hAnsi="Times New Roman"/>
          <w:bCs/>
          <w:sz w:val="24"/>
          <w:szCs w:val="24"/>
        </w:rPr>
        <w:t>12.</w:t>
      </w:r>
      <w:r w:rsidRPr="00EC77CE">
        <w:rPr>
          <w:rFonts w:ascii="Times New Roman" w:eastAsia="Times New Roman" w:hAnsi="Times New Roman"/>
          <w:sz w:val="24"/>
          <w:szCs w:val="24"/>
        </w:rPr>
        <w:t xml:space="preserve"> emberi és állampolgári jogok védelme.</w:t>
      </w:r>
    </w:p>
    <w:p w:rsidR="000C6507" w:rsidRDefault="000C6507">
      <w:p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13. rehabilitációs foglalkoztatás</w:t>
      </w:r>
    </w:p>
    <w:p w:rsidR="000C6507" w:rsidRDefault="000C6507">
      <w:p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14. munkaerőpiacon hátrányos helyzetű rétegek képzésének, foglalkoztatásának elősegítése és a kapcsolódó szolgáltatások</w:t>
      </w:r>
    </w:p>
    <w:p w:rsidR="000C6507" w:rsidRDefault="000C6507">
      <w:p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15. közhasznú szervezetek számára biztosított – csak közhasznú szervezetek által igénybe vehető- szolgáltatások</w:t>
      </w:r>
    </w:p>
    <w:p w:rsidR="000C6507" w:rsidRPr="00EC77CE" w:rsidRDefault="000C6507">
      <w:pPr>
        <w:spacing w:after="0" w:line="240" w:lineRule="auto"/>
        <w:ind w:left="567"/>
        <w:rPr>
          <w:rFonts w:ascii="Times New Roman" w:eastAsia="Times New Roman" w:hAnsi="Times New Roman"/>
          <w:sz w:val="24"/>
          <w:szCs w:val="24"/>
        </w:rPr>
      </w:pP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3.2 Az Egyesület tevékenysége a TEÁOR besorolás alapján: 9</w:t>
      </w:r>
      <w:r w:rsidR="001D3CAE">
        <w:rPr>
          <w:rFonts w:ascii="Times New Roman" w:eastAsia="Times New Roman" w:hAnsi="Times New Roman"/>
          <w:sz w:val="24"/>
          <w:szCs w:val="24"/>
        </w:rPr>
        <w:t>499</w:t>
      </w:r>
      <w:r w:rsidRPr="00EC77CE">
        <w:rPr>
          <w:rFonts w:ascii="Times New Roman" w:eastAsia="Times New Roman" w:hAnsi="Times New Roman"/>
          <w:sz w:val="24"/>
          <w:szCs w:val="24"/>
        </w:rPr>
        <w:t>.</w:t>
      </w:r>
    </w:p>
    <w:p w:rsidR="004D799A" w:rsidRPr="00EC77CE" w:rsidRDefault="004D799A">
      <w:pPr>
        <w:pStyle w:val="Listaszerbekezds"/>
        <w:numPr>
          <w:ilvl w:val="0"/>
          <w:numId w:val="1"/>
        </w:numPr>
        <w:spacing w:before="280" w:after="0" w:line="240" w:lineRule="auto"/>
        <w:rPr>
          <w:rFonts w:ascii="Times New Roman" w:eastAsia="Times New Roman" w:hAnsi="Times New Roman"/>
          <w:sz w:val="24"/>
          <w:szCs w:val="24"/>
        </w:rPr>
      </w:pPr>
      <w:r w:rsidRPr="00EC77CE">
        <w:rPr>
          <w:rFonts w:ascii="Times New Roman" w:eastAsia="Times New Roman" w:hAnsi="Times New Roman"/>
          <w:sz w:val="24"/>
          <w:szCs w:val="24"/>
        </w:rPr>
        <w:t>Hirdetés</w:t>
      </w:r>
      <w:r w:rsidR="001D3CAE">
        <w:rPr>
          <w:rFonts w:ascii="Times New Roman" w:eastAsia="Times New Roman" w:hAnsi="Times New Roman"/>
          <w:sz w:val="24"/>
          <w:szCs w:val="24"/>
        </w:rPr>
        <w:t>,</w:t>
      </w:r>
      <w:r w:rsidR="00361B51">
        <w:rPr>
          <w:rFonts w:ascii="Times New Roman" w:eastAsia="Times New Roman" w:hAnsi="Times New Roman"/>
          <w:sz w:val="24"/>
          <w:szCs w:val="24"/>
        </w:rPr>
        <w:t xml:space="preserve"> </w:t>
      </w:r>
      <w:r w:rsidR="001D3CAE">
        <w:rPr>
          <w:rFonts w:ascii="Times New Roman" w:eastAsia="Times New Roman" w:hAnsi="Times New Roman"/>
          <w:sz w:val="24"/>
          <w:szCs w:val="24"/>
        </w:rPr>
        <w:t>reklámügyi tevékenység</w:t>
      </w:r>
      <w:r w:rsidRPr="00EC77CE">
        <w:rPr>
          <w:rFonts w:ascii="Times New Roman" w:eastAsia="Times New Roman" w:hAnsi="Times New Roman"/>
          <w:sz w:val="24"/>
          <w:szCs w:val="24"/>
        </w:rPr>
        <w:t xml:space="preserve"> (TEÁOR szerint </w:t>
      </w:r>
      <w:r w:rsidR="001D3CAE">
        <w:rPr>
          <w:rFonts w:ascii="Times New Roman" w:eastAsia="Times New Roman" w:hAnsi="Times New Roman"/>
          <w:sz w:val="24"/>
          <w:szCs w:val="24"/>
        </w:rPr>
        <w:t>7311</w:t>
      </w:r>
      <w:r w:rsidRPr="00EC77CE">
        <w:rPr>
          <w:rFonts w:ascii="Times New Roman" w:eastAsia="Times New Roman" w:hAnsi="Times New Roman"/>
          <w:sz w:val="24"/>
          <w:szCs w:val="24"/>
        </w:rPr>
        <w:t>)</w:t>
      </w:r>
    </w:p>
    <w:p w:rsidR="004D799A" w:rsidRPr="00EC77CE" w:rsidRDefault="004D799A">
      <w:pPr>
        <w:pStyle w:val="Listaszerbekezds"/>
        <w:numPr>
          <w:ilvl w:val="0"/>
          <w:numId w:val="1"/>
        </w:numPr>
        <w:spacing w:after="0" w:line="240" w:lineRule="auto"/>
        <w:rPr>
          <w:rFonts w:ascii="Times New Roman" w:eastAsia="Times New Roman" w:hAnsi="Times New Roman"/>
          <w:sz w:val="24"/>
          <w:szCs w:val="24"/>
        </w:rPr>
      </w:pPr>
      <w:r w:rsidRPr="00EC77CE">
        <w:rPr>
          <w:rFonts w:ascii="Times New Roman" w:eastAsia="Times New Roman" w:hAnsi="Times New Roman"/>
          <w:sz w:val="24"/>
          <w:szCs w:val="24"/>
        </w:rPr>
        <w:lastRenderedPageBreak/>
        <w:t xml:space="preserve">Máshova nem sorolt egyéb gazdasági szolgáltatás (TEÁOR szerint </w:t>
      </w:r>
      <w:r w:rsidR="001D3CAE">
        <w:rPr>
          <w:rFonts w:ascii="Times New Roman" w:eastAsia="Times New Roman" w:hAnsi="Times New Roman"/>
          <w:sz w:val="24"/>
          <w:szCs w:val="24"/>
        </w:rPr>
        <w:t>8230</w:t>
      </w:r>
      <w:r w:rsidRPr="00EC77CE">
        <w:rPr>
          <w:rFonts w:ascii="Times New Roman" w:eastAsia="Times New Roman" w:hAnsi="Times New Roman"/>
          <w:sz w:val="24"/>
          <w:szCs w:val="24"/>
        </w:rPr>
        <w:t>)</w:t>
      </w:r>
    </w:p>
    <w:p w:rsidR="004D799A" w:rsidRPr="00EC77CE" w:rsidRDefault="004D799A">
      <w:pPr>
        <w:pStyle w:val="Listaszerbekezds"/>
        <w:numPr>
          <w:ilvl w:val="0"/>
          <w:numId w:val="1"/>
        </w:numPr>
        <w:spacing w:after="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Egyéb humán-egészségügyi ellátás (TEÁOR szerint </w:t>
      </w:r>
      <w:r w:rsidR="001D3CAE">
        <w:rPr>
          <w:rFonts w:ascii="Times New Roman" w:eastAsia="Times New Roman" w:hAnsi="Times New Roman"/>
          <w:sz w:val="24"/>
          <w:szCs w:val="24"/>
        </w:rPr>
        <w:t>8690</w:t>
      </w:r>
      <w:r w:rsidRPr="00EC77CE">
        <w:rPr>
          <w:rFonts w:ascii="Times New Roman" w:eastAsia="Times New Roman" w:hAnsi="Times New Roman"/>
          <w:sz w:val="24"/>
          <w:szCs w:val="24"/>
        </w:rPr>
        <w:t>)</w:t>
      </w:r>
    </w:p>
    <w:p w:rsidR="004D799A" w:rsidRDefault="001D3CAE">
      <w:pPr>
        <w:pStyle w:val="Listaszerbekezds"/>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Idősek, fogyatékosok bentlakásos ellátása</w:t>
      </w:r>
      <w:r w:rsidR="004D799A" w:rsidRPr="00EC77CE">
        <w:rPr>
          <w:rFonts w:ascii="Times New Roman" w:eastAsia="Times New Roman" w:hAnsi="Times New Roman"/>
          <w:sz w:val="24"/>
          <w:szCs w:val="24"/>
        </w:rPr>
        <w:t xml:space="preserve"> (TEÁOR szerint </w:t>
      </w:r>
      <w:r>
        <w:rPr>
          <w:rFonts w:ascii="Times New Roman" w:eastAsia="Times New Roman" w:hAnsi="Times New Roman"/>
          <w:sz w:val="24"/>
          <w:szCs w:val="24"/>
        </w:rPr>
        <w:t>8730</w:t>
      </w:r>
      <w:r w:rsidR="004D799A" w:rsidRPr="00EC77CE">
        <w:rPr>
          <w:rFonts w:ascii="Times New Roman" w:eastAsia="Times New Roman" w:hAnsi="Times New Roman"/>
          <w:sz w:val="24"/>
          <w:szCs w:val="24"/>
        </w:rPr>
        <w:t>)</w:t>
      </w:r>
    </w:p>
    <w:p w:rsidR="001D3CAE" w:rsidRPr="00EC77CE" w:rsidRDefault="001D3CAE">
      <w:pPr>
        <w:pStyle w:val="Listaszerbekezds"/>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Egyéb bentlakásos ellátás (TEÁOR szerint 8790)</w:t>
      </w:r>
    </w:p>
    <w:p w:rsidR="004D799A" w:rsidRDefault="001D3CAE">
      <w:pPr>
        <w:pStyle w:val="Listaszerbekezds"/>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Idősek, fogyatékosok ellátása bentlakás nélkül</w:t>
      </w:r>
      <w:r w:rsidR="004D799A" w:rsidRPr="00EC77CE">
        <w:rPr>
          <w:rFonts w:ascii="Times New Roman" w:eastAsia="Times New Roman" w:hAnsi="Times New Roman"/>
          <w:sz w:val="24"/>
          <w:szCs w:val="24"/>
        </w:rPr>
        <w:t xml:space="preserve"> (TEÁOR szerint </w:t>
      </w:r>
      <w:r>
        <w:rPr>
          <w:rFonts w:ascii="Times New Roman" w:eastAsia="Times New Roman" w:hAnsi="Times New Roman"/>
          <w:sz w:val="24"/>
          <w:szCs w:val="24"/>
        </w:rPr>
        <w:t>8810</w:t>
      </w:r>
      <w:r w:rsidR="004D799A" w:rsidRPr="00EC77CE">
        <w:rPr>
          <w:rFonts w:ascii="Times New Roman" w:eastAsia="Times New Roman" w:hAnsi="Times New Roman"/>
          <w:sz w:val="24"/>
          <w:szCs w:val="24"/>
        </w:rPr>
        <w:t>)</w:t>
      </w:r>
    </w:p>
    <w:p w:rsidR="001D3CAE" w:rsidRPr="00EC77CE" w:rsidRDefault="001D3CAE">
      <w:pPr>
        <w:pStyle w:val="Listaszerbekezds"/>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Máshova nem sorolt egyéb szociális ellátás bentlakás nélkül (TEÁOR szerint 8899)</w:t>
      </w:r>
    </w:p>
    <w:p w:rsidR="004D799A" w:rsidRPr="00EC77CE" w:rsidRDefault="004D799A" w:rsidP="006B2EE8">
      <w:pPr>
        <w:pStyle w:val="Listaszerbekezds"/>
        <w:numPr>
          <w:ilvl w:val="0"/>
          <w:numId w:val="1"/>
        </w:numPr>
        <w:spacing w:after="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Máshova nem sorol</w:t>
      </w:r>
      <w:r w:rsidR="001D3CAE">
        <w:rPr>
          <w:rFonts w:ascii="Times New Roman" w:eastAsia="Times New Roman" w:hAnsi="Times New Roman"/>
          <w:sz w:val="24"/>
          <w:szCs w:val="24"/>
        </w:rPr>
        <w:t>t</w:t>
      </w:r>
      <w:r w:rsidRPr="00EC77CE">
        <w:rPr>
          <w:rFonts w:ascii="Times New Roman" w:eastAsia="Times New Roman" w:hAnsi="Times New Roman"/>
          <w:sz w:val="24"/>
          <w:szCs w:val="24"/>
        </w:rPr>
        <w:t xml:space="preserve"> egyéb közösségi, társadalmi tevékenység (TEÁOR szerint </w:t>
      </w:r>
      <w:r w:rsidR="001D3CAE">
        <w:rPr>
          <w:rFonts w:ascii="Times New Roman" w:eastAsia="Times New Roman" w:hAnsi="Times New Roman"/>
          <w:sz w:val="24"/>
          <w:szCs w:val="24"/>
        </w:rPr>
        <w:t>9499</w:t>
      </w:r>
      <w:r w:rsidRPr="00EC77CE">
        <w:rPr>
          <w:rFonts w:ascii="Times New Roman" w:eastAsia="Times New Roman" w:hAnsi="Times New Roman"/>
          <w:sz w:val="24"/>
          <w:szCs w:val="24"/>
        </w:rPr>
        <w:t>)</w:t>
      </w:r>
    </w:p>
    <w:p w:rsidR="004D799A" w:rsidRPr="00EC77CE" w:rsidRDefault="004D799A">
      <w:pPr>
        <w:pStyle w:val="Listaszerbekezds"/>
        <w:numPr>
          <w:ilvl w:val="0"/>
          <w:numId w:val="1"/>
        </w:numPr>
        <w:spacing w:after="0" w:line="240" w:lineRule="auto"/>
        <w:rPr>
          <w:rFonts w:ascii="Times New Roman" w:eastAsia="Times New Roman" w:hAnsi="Times New Roman"/>
          <w:sz w:val="24"/>
          <w:szCs w:val="24"/>
        </w:rPr>
      </w:pPr>
      <w:r w:rsidRPr="00EC77CE">
        <w:rPr>
          <w:rFonts w:ascii="Times New Roman" w:eastAsia="Times New Roman" w:hAnsi="Times New Roman"/>
          <w:sz w:val="24"/>
          <w:szCs w:val="24"/>
        </w:rPr>
        <w:t>Máshova nem sorol</w:t>
      </w:r>
      <w:r w:rsidR="001D3CAE">
        <w:rPr>
          <w:rFonts w:ascii="Times New Roman" w:eastAsia="Times New Roman" w:hAnsi="Times New Roman"/>
          <w:sz w:val="24"/>
          <w:szCs w:val="24"/>
        </w:rPr>
        <w:t>t</w:t>
      </w:r>
      <w:r w:rsidRPr="00EC77CE">
        <w:rPr>
          <w:rFonts w:ascii="Times New Roman" w:eastAsia="Times New Roman" w:hAnsi="Times New Roman"/>
          <w:sz w:val="24"/>
          <w:szCs w:val="24"/>
        </w:rPr>
        <w:t xml:space="preserve"> egyéb szórakoztatás (TEÁOR szerint </w:t>
      </w:r>
      <w:r w:rsidR="001D3CAE">
        <w:rPr>
          <w:rFonts w:ascii="Times New Roman" w:eastAsia="Times New Roman" w:hAnsi="Times New Roman"/>
          <w:sz w:val="24"/>
          <w:szCs w:val="24"/>
        </w:rPr>
        <w:t>8552</w:t>
      </w:r>
      <w:r w:rsidRPr="00EC77CE">
        <w:rPr>
          <w:rFonts w:ascii="Times New Roman" w:eastAsia="Times New Roman" w:hAnsi="Times New Roman"/>
          <w:sz w:val="24"/>
          <w:szCs w:val="24"/>
        </w:rPr>
        <w:t>)</w:t>
      </w:r>
    </w:p>
    <w:p w:rsidR="004D799A" w:rsidRPr="00EC77CE" w:rsidRDefault="004D799A">
      <w:pPr>
        <w:pStyle w:val="Listaszerbekezds"/>
        <w:numPr>
          <w:ilvl w:val="0"/>
          <w:numId w:val="1"/>
        </w:numPr>
        <w:spacing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Egyéb sport tevékenység (TEÁOR szerint </w:t>
      </w:r>
      <w:r w:rsidR="001D3CAE">
        <w:rPr>
          <w:rFonts w:ascii="Times New Roman" w:eastAsia="Times New Roman" w:hAnsi="Times New Roman"/>
          <w:sz w:val="24"/>
          <w:szCs w:val="24"/>
        </w:rPr>
        <w:t>9319</w:t>
      </w:r>
      <w:r w:rsidRPr="00EC77CE">
        <w:rPr>
          <w:rFonts w:ascii="Times New Roman" w:eastAsia="Times New Roman" w:hAnsi="Times New Roman"/>
          <w:sz w:val="24"/>
          <w:szCs w:val="24"/>
        </w:rPr>
        <w:t>)</w:t>
      </w:r>
    </w:p>
    <w:p w:rsidR="004D799A" w:rsidRPr="00EC77CE" w:rsidRDefault="004D799A" w:rsidP="006B2EE8">
      <w:pPr>
        <w:pStyle w:val="Listaszerbekezds"/>
        <w:spacing w:before="280" w:after="280" w:line="240" w:lineRule="auto"/>
        <w:ind w:left="0"/>
        <w:jc w:val="both"/>
        <w:rPr>
          <w:rFonts w:ascii="Times New Roman" w:eastAsia="Times New Roman" w:hAnsi="Times New Roman"/>
          <w:sz w:val="24"/>
          <w:szCs w:val="24"/>
        </w:rPr>
      </w:pPr>
      <w:r w:rsidRPr="00EC77CE">
        <w:rPr>
          <w:rFonts w:ascii="Times New Roman" w:eastAsia="Times New Roman" w:hAnsi="Times New Roman"/>
          <w:sz w:val="24"/>
          <w:szCs w:val="24"/>
        </w:rPr>
        <w:t>3.3 Az Egyesület által nyújtott szolgáltatásokból bárki, tagsági viszonyára tekintet nélkül részesülhet.</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3.4 Az Egyesület nevében vagy javára történő adománygyűjtés nem járhat az adományozók, illetőleg más személyek zaklatásával, a személyhez fűződő jogok és az emberi méltóság sérelmével. Az Egyesület nevében vagy javára történő adománygyűjtés csak az Egyesület írásbeli meghatalmazása alapján végezhető.</w:t>
      </w:r>
    </w:p>
    <w:p w:rsidR="004D799A" w:rsidRPr="00EC77CE" w:rsidRDefault="004D799A">
      <w:pPr>
        <w:spacing w:before="280" w:after="280" w:line="240" w:lineRule="auto"/>
        <w:jc w:val="center"/>
        <w:rPr>
          <w:rFonts w:ascii="Times New Roman" w:eastAsia="Times New Roman" w:hAnsi="Times New Roman"/>
          <w:sz w:val="24"/>
          <w:szCs w:val="24"/>
        </w:rPr>
      </w:pPr>
    </w:p>
    <w:p w:rsidR="004D799A" w:rsidRPr="00EC77CE" w:rsidRDefault="004D799A">
      <w:pPr>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sz w:val="24"/>
          <w:szCs w:val="24"/>
        </w:rPr>
        <w:t>IV. A TAGSÁGI VISZONNYAL KAPCSOLATOS RENDELKEZÉSEK</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4.1. Az Egyesület rendes tagjai azok a bel- és külföldi természetes és jogi személyek, akik/amelyek írásban nyilatkoznak a belépési szándékról, elfogadják az Egyesület céljait, a kötelezettségek teljesítését vállalják, valamint a tagdíjat megfizeti/k.</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4.2. Az Egyesület pártoló tagja lehetnek azok a bel- és külföldi természetes és jogi személyek, akik/amelyek a rendes tagsággal járó kötelezettségeket nem vállalják, de valamilyen módon rendszeresen támogatják, segítik az Egyesület tevékenységét.</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4.3. Az Egyesület Közgyűlése – az Elnökség javaslata alapján - tiszteletbeli taggá választhatja azokat a kiemelkedő személyiségeket (természetes személyeket), akik az Egyesület célkitűzéseinek megvalósításában különleges érdemeket </w:t>
      </w:r>
      <w:proofErr w:type="spellStart"/>
      <w:r w:rsidRPr="00EC77CE">
        <w:rPr>
          <w:rFonts w:ascii="Times New Roman" w:eastAsia="Times New Roman" w:hAnsi="Times New Roman"/>
          <w:sz w:val="24"/>
          <w:szCs w:val="24"/>
        </w:rPr>
        <w:t>szer</w:t>
      </w:r>
      <w:r w:rsidR="008F7F79">
        <w:rPr>
          <w:rFonts w:ascii="Times New Roman" w:eastAsia="Times New Roman" w:hAnsi="Times New Roman"/>
          <w:sz w:val="24"/>
          <w:szCs w:val="24"/>
        </w:rPr>
        <w:t>zett</w:t>
      </w:r>
      <w:proofErr w:type="gramStart"/>
      <w:r w:rsidR="008F7F79">
        <w:rPr>
          <w:rFonts w:ascii="Times New Roman" w:eastAsia="Times New Roman" w:hAnsi="Times New Roman"/>
          <w:sz w:val="24"/>
          <w:szCs w:val="24"/>
        </w:rPr>
        <w:t>,</w:t>
      </w:r>
      <w:r w:rsidRPr="00EC77CE">
        <w:rPr>
          <w:rFonts w:ascii="Times New Roman" w:eastAsia="Times New Roman" w:hAnsi="Times New Roman"/>
          <w:sz w:val="24"/>
          <w:szCs w:val="24"/>
        </w:rPr>
        <w:t>aki</w:t>
      </w:r>
      <w:proofErr w:type="spellEnd"/>
      <w:proofErr w:type="gramEnd"/>
      <w:r w:rsidRPr="00EC77CE">
        <w:rPr>
          <w:rFonts w:ascii="Times New Roman" w:eastAsia="Times New Roman" w:hAnsi="Times New Roman"/>
          <w:sz w:val="24"/>
          <w:szCs w:val="24"/>
        </w:rPr>
        <w:t xml:space="preserve"> erkölcsi befolyása révén, illetve kiemelkedő mértékű anyagi támogatásával az Egyesület működéséhez segítséget tud nyújtani. A tiszteletbeli tag tagdíjfizetésre nem köteles.</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4.4 A cselekvőképtelen, valamint a korlátozottan cselekvőképes tagok olyan ügyekben, amelyekben – a PTK</w:t>
      </w:r>
      <w:proofErr w:type="gramStart"/>
      <w:r w:rsidRPr="00EC77CE">
        <w:rPr>
          <w:rFonts w:ascii="Times New Roman" w:eastAsia="Times New Roman" w:hAnsi="Times New Roman"/>
          <w:sz w:val="24"/>
          <w:szCs w:val="24"/>
        </w:rPr>
        <w:t>.,</w:t>
      </w:r>
      <w:proofErr w:type="gramEnd"/>
      <w:r w:rsidRPr="00EC77CE">
        <w:rPr>
          <w:rFonts w:ascii="Times New Roman" w:eastAsia="Times New Roman" w:hAnsi="Times New Roman"/>
          <w:sz w:val="24"/>
          <w:szCs w:val="24"/>
        </w:rPr>
        <w:t xml:space="preserve"> illetve a bírói ítélet szerint – önállóan nem tehetnek érvényes jognyilatkozatot, jogaikat és kötelezettségeiket törvényes képviselők útján gyakorolják jogaikat, illetve teljesítik. </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4.5 A pártoló tagok körében a jogi személyek és a jogi személyiséggel nem rendelkező társaságok, illetve a társadalmi szervezetek képviselőjük útján tehetnek jognyilatkozatot, gyakorolják jogaikat, teljesíthetik kötelezettségüket.</w:t>
      </w: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sz w:val="24"/>
          <w:szCs w:val="24"/>
        </w:rPr>
        <w:t>V. AZ EGYESÜLETI TAGSÁG KELETKEZÉSE, MEGSZŰNÉSE</w:t>
      </w:r>
    </w:p>
    <w:p w:rsidR="004D799A" w:rsidRPr="00EC77CE" w:rsidRDefault="004D799A" w:rsidP="006B2EE8">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5.1 A tagság </w:t>
      </w:r>
      <w:r w:rsidR="008F7F79">
        <w:rPr>
          <w:rFonts w:ascii="Times New Roman" w:eastAsia="Times New Roman" w:hAnsi="Times New Roman"/>
          <w:sz w:val="24"/>
          <w:szCs w:val="24"/>
        </w:rPr>
        <w:t xml:space="preserve">önkéntes elhatározás </w:t>
      </w:r>
      <w:proofErr w:type="spellStart"/>
      <w:r w:rsidR="008F7F79">
        <w:rPr>
          <w:rFonts w:ascii="Times New Roman" w:eastAsia="Times New Roman" w:hAnsi="Times New Roman"/>
          <w:sz w:val="24"/>
          <w:szCs w:val="24"/>
        </w:rPr>
        <w:t>alapján</w:t>
      </w:r>
      <w:proofErr w:type="gramStart"/>
      <w:r w:rsidR="008F7F79">
        <w:rPr>
          <w:rFonts w:ascii="Times New Roman" w:eastAsia="Times New Roman" w:hAnsi="Times New Roman"/>
          <w:sz w:val="24"/>
          <w:szCs w:val="24"/>
        </w:rPr>
        <w:t>,</w:t>
      </w:r>
      <w:r w:rsidRPr="00EC77CE">
        <w:rPr>
          <w:rFonts w:ascii="Times New Roman" w:eastAsia="Times New Roman" w:hAnsi="Times New Roman"/>
          <w:sz w:val="24"/>
          <w:szCs w:val="24"/>
        </w:rPr>
        <w:t>a</w:t>
      </w:r>
      <w:proofErr w:type="spellEnd"/>
      <w:proofErr w:type="gramEnd"/>
      <w:r w:rsidRPr="00EC77CE">
        <w:rPr>
          <w:rFonts w:ascii="Times New Roman" w:eastAsia="Times New Roman" w:hAnsi="Times New Roman"/>
          <w:sz w:val="24"/>
          <w:szCs w:val="24"/>
        </w:rPr>
        <w:t xml:space="preserve"> bel</w:t>
      </w:r>
      <w:r w:rsidR="008F7F79">
        <w:rPr>
          <w:rFonts w:ascii="Times New Roman" w:eastAsia="Times New Roman" w:hAnsi="Times New Roman"/>
          <w:sz w:val="24"/>
          <w:szCs w:val="24"/>
        </w:rPr>
        <w:t xml:space="preserve">épési nyilatkozat </w:t>
      </w:r>
      <w:proofErr w:type="spellStart"/>
      <w:r w:rsidR="008F7F79">
        <w:rPr>
          <w:rFonts w:ascii="Times New Roman" w:eastAsia="Times New Roman" w:hAnsi="Times New Roman"/>
          <w:sz w:val="24"/>
          <w:szCs w:val="24"/>
        </w:rPr>
        <w:t>kitöltésével,</w:t>
      </w:r>
      <w:r w:rsidRPr="00EC77CE">
        <w:rPr>
          <w:rFonts w:ascii="Times New Roman" w:eastAsia="Times New Roman" w:hAnsi="Times New Roman"/>
          <w:sz w:val="24"/>
          <w:szCs w:val="24"/>
        </w:rPr>
        <w:t>az</w:t>
      </w:r>
      <w:proofErr w:type="spellEnd"/>
      <w:r w:rsidRPr="00EC77CE">
        <w:rPr>
          <w:rFonts w:ascii="Times New Roman" w:eastAsia="Times New Roman" w:hAnsi="Times New Roman"/>
          <w:sz w:val="24"/>
          <w:szCs w:val="24"/>
        </w:rPr>
        <w:t xml:space="preserve"> Egyesületnél történt nyilvántartásba vétel napjával keletkezik.</w:t>
      </w:r>
      <w:r w:rsidRPr="00EC77CE">
        <w:rPr>
          <w:rFonts w:ascii="Times New Roman" w:eastAsia="Times New Roman" w:hAnsi="Times New Roman"/>
          <w:sz w:val="24"/>
          <w:szCs w:val="24"/>
        </w:rPr>
        <w:br/>
      </w:r>
      <w:r w:rsidRPr="00EC77CE">
        <w:rPr>
          <w:rFonts w:ascii="Times New Roman" w:eastAsia="Times New Roman" w:hAnsi="Times New Roman"/>
          <w:sz w:val="24"/>
          <w:szCs w:val="24"/>
        </w:rPr>
        <w:br/>
        <w:t xml:space="preserve"> A belépési nyilatkozatban a természetes személy tagnak nyilatkozni kell a cselekvőképességéről, korlátozott cselekvőképesség esetén arról, hogy a bírói ítélet a cselekvőképességét milyen ügycsoportok tekintetében korlátozta.</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5.2 A tagság megszűnik:</w:t>
      </w:r>
    </w:p>
    <w:p w:rsidR="004D799A" w:rsidRPr="00EC77CE" w:rsidRDefault="004D799A">
      <w:pPr>
        <w:spacing w:before="280" w:after="280" w:line="240" w:lineRule="auto"/>
        <w:ind w:left="363"/>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kilépéssel,</w:t>
      </w:r>
      <w:r w:rsidRPr="00EC77CE">
        <w:rPr>
          <w:rFonts w:ascii="Times New Roman" w:eastAsia="Times New Roman" w:hAnsi="Times New Roman"/>
          <w:sz w:val="24"/>
          <w:szCs w:val="24"/>
        </w:rPr>
        <w:br/>
        <w:t>b) törléssel,</w:t>
      </w:r>
      <w:r w:rsidRPr="00EC77CE">
        <w:rPr>
          <w:rFonts w:ascii="Times New Roman" w:eastAsia="Times New Roman" w:hAnsi="Times New Roman"/>
          <w:sz w:val="24"/>
          <w:szCs w:val="24"/>
        </w:rPr>
        <w:br/>
        <w:t>c) kizárással,</w:t>
      </w:r>
      <w:r w:rsidRPr="00EC77CE">
        <w:rPr>
          <w:rFonts w:ascii="Times New Roman" w:eastAsia="Times New Roman" w:hAnsi="Times New Roman"/>
          <w:sz w:val="24"/>
          <w:szCs w:val="24"/>
        </w:rPr>
        <w:br/>
        <w:t>d) a tag halálával,</w:t>
      </w:r>
      <w:r w:rsidRPr="00EC77CE">
        <w:rPr>
          <w:rFonts w:ascii="Times New Roman" w:eastAsia="Times New Roman" w:hAnsi="Times New Roman"/>
          <w:sz w:val="24"/>
          <w:szCs w:val="24"/>
        </w:rPr>
        <w:br/>
        <w:t>e) jogi személy megszűnésével,</w:t>
      </w:r>
      <w:r w:rsidRPr="00EC77CE">
        <w:rPr>
          <w:rFonts w:ascii="Times New Roman" w:eastAsia="Times New Roman" w:hAnsi="Times New Roman"/>
          <w:sz w:val="24"/>
          <w:szCs w:val="24"/>
        </w:rPr>
        <w:br/>
        <w:t>f) az Egyesület megszűnése esetén.</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5.3 Az Egyesület a tagjairól nyilvántartást vezet.</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5.4 A tagsági viszony kilépéssel bármikor megszüntethető. A tag kilépési szándékát az Elnökség bármely tisztségviselőjének írásban jelentheti be.</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5.5 A tagsági viszony megszűnése esetén az Elnökség a tagot </w:t>
      </w:r>
      <w:proofErr w:type="spellStart"/>
      <w:r w:rsidRPr="00EC77CE">
        <w:rPr>
          <w:rFonts w:ascii="Times New Roman" w:eastAsia="Times New Roman" w:hAnsi="Times New Roman"/>
          <w:sz w:val="24"/>
          <w:szCs w:val="24"/>
        </w:rPr>
        <w:t>törli</w:t>
      </w:r>
      <w:proofErr w:type="spellEnd"/>
      <w:r w:rsidRPr="00EC77CE">
        <w:rPr>
          <w:rFonts w:ascii="Times New Roman" w:eastAsia="Times New Roman" w:hAnsi="Times New Roman"/>
          <w:sz w:val="24"/>
          <w:szCs w:val="24"/>
        </w:rPr>
        <w:t xml:space="preserve"> a nyilvántartásból.</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5.6 Az egyesületi tagság törléssel megszűnik, ha a tag a tagdíjat legkésőbb a tárgyév végétől számított 30 napon belül, valamint az ennek megfizetésére irányuló írásbeli felszólítás kézhezvételétől számított 15 napon belül nem fizeti meg.</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5.7 Az Elnökség javaslatára, a közgyűlés minősített többséggel meghozott határozattal kizárhatja és törölheti az Egyesületnek azt a tagját, aki az alapszabály rendelkezései ellen súlyosan vét, aki az Egyesület céljaival és érdekeivel ellentétes, a célok megvalósítását veszélyeztető tevékenységet fejt ki, vagy magatartásával az Egyesület belső békéjét, nyugalmát, jó hírnevét veszélyezteti. Az eljárás megindítása az Elnökség hatáskörébe tartozik. A kizárási </w:t>
      </w:r>
      <w:r w:rsidR="00896288" w:rsidRPr="00EC77CE">
        <w:rPr>
          <w:rFonts w:ascii="Times New Roman" w:eastAsia="Times New Roman" w:hAnsi="Times New Roman"/>
          <w:sz w:val="24"/>
          <w:szCs w:val="24"/>
        </w:rPr>
        <w:t>eljárást a</w:t>
      </w:r>
      <w:r w:rsidRPr="00EC77CE">
        <w:rPr>
          <w:rFonts w:ascii="Times New Roman" w:eastAsia="Times New Roman" w:hAnsi="Times New Roman"/>
          <w:sz w:val="24"/>
          <w:szCs w:val="24"/>
        </w:rPr>
        <w:t xml:space="preserve"> vétség felfedezésétől számított 30 napon belül kell megindítani, indokolt írásbeli határozatot kell hozni. Az érintett tag részére lehetőséget kell adni a védekezésre, ha nincs jelen. Ha </w:t>
      </w:r>
      <w:proofErr w:type="gramStart"/>
      <w:r w:rsidRPr="00EC77CE">
        <w:rPr>
          <w:rFonts w:ascii="Times New Roman" w:eastAsia="Times New Roman" w:hAnsi="Times New Roman"/>
          <w:sz w:val="24"/>
          <w:szCs w:val="24"/>
        </w:rPr>
        <w:t>ezen</w:t>
      </w:r>
      <w:proofErr w:type="gramEnd"/>
      <w:r w:rsidRPr="00EC77CE">
        <w:rPr>
          <w:rFonts w:ascii="Times New Roman" w:eastAsia="Times New Roman" w:hAnsi="Times New Roman"/>
          <w:sz w:val="24"/>
          <w:szCs w:val="24"/>
        </w:rPr>
        <w:t xml:space="preserve"> jogával nem él, ismételten ajánlott postai küldeményben 8 napon belül értesíti a döntésről.</w:t>
      </w:r>
    </w:p>
    <w:p w:rsidR="004D799A" w:rsidRPr="00EC77CE" w:rsidRDefault="008F7F79" w:rsidP="006B2EE8">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kizárt</w:t>
      </w:r>
      <w:proofErr w:type="gramStart"/>
      <w:r>
        <w:rPr>
          <w:rFonts w:ascii="Times New Roman" w:eastAsia="Times New Roman" w:hAnsi="Times New Roman"/>
          <w:sz w:val="24"/>
          <w:szCs w:val="24"/>
        </w:rPr>
        <w:t>,</w:t>
      </w:r>
      <w:r w:rsidR="004D799A" w:rsidRPr="00EC77CE">
        <w:rPr>
          <w:rFonts w:ascii="Times New Roman" w:eastAsia="Times New Roman" w:hAnsi="Times New Roman"/>
          <w:sz w:val="24"/>
          <w:szCs w:val="24"/>
        </w:rPr>
        <w:t>illetve</w:t>
      </w:r>
      <w:proofErr w:type="spellEnd"/>
      <w:proofErr w:type="gramEnd"/>
      <w:r w:rsidR="004D799A" w:rsidRPr="00EC77CE">
        <w:rPr>
          <w:rFonts w:ascii="Times New Roman" w:eastAsia="Times New Roman" w:hAnsi="Times New Roman"/>
          <w:sz w:val="24"/>
          <w:szCs w:val="24"/>
        </w:rPr>
        <w:t xml:space="preserve"> törölt tag a törlést kimondó határozat ellen a tudomására jutástól számított 30 napon belül bírósághoz fordulhat jogorvoslatért.</w:t>
      </w: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rPr>
          <w:rFonts w:ascii="Times New Roman" w:eastAsia="Times New Roman" w:hAnsi="Times New Roman"/>
          <w:sz w:val="24"/>
          <w:szCs w:val="24"/>
        </w:rPr>
      </w:pPr>
    </w:p>
    <w:p w:rsidR="00B3067C" w:rsidRPr="00EC77CE" w:rsidRDefault="00B3067C">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sz w:val="24"/>
          <w:szCs w:val="24"/>
        </w:rPr>
        <w:t>VI. A TAGOK JOGAI ÉS KÖTELEZETTSÉGEI</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6.1 A rendes tagok jogai:</w:t>
      </w:r>
    </w:p>
    <w:p w:rsidR="004D799A" w:rsidRPr="00EC77CE" w:rsidRDefault="004D799A" w:rsidP="006B2EE8">
      <w:pPr>
        <w:tabs>
          <w:tab w:val="left" w:pos="568"/>
        </w:tabs>
        <w:spacing w:before="280" w:after="280" w:line="240" w:lineRule="auto"/>
        <w:ind w:left="332"/>
        <w:rPr>
          <w:rFonts w:ascii="Times New Roman" w:eastAsia="Times New Roman" w:hAnsi="Times New Roman"/>
          <w:sz w:val="24"/>
          <w:szCs w:val="24"/>
        </w:rPr>
      </w:pPr>
      <w:proofErr w:type="gramStart"/>
      <w:r w:rsidRPr="00EC77CE">
        <w:rPr>
          <w:rFonts w:ascii="Times New Roman" w:eastAsia="Times New Roman" w:hAnsi="Times New Roman"/>
          <w:sz w:val="24"/>
          <w:szCs w:val="24"/>
        </w:rPr>
        <w:t xml:space="preserve">a) </w:t>
      </w:r>
      <w:r w:rsidRPr="00EC77CE">
        <w:rPr>
          <w:rFonts w:ascii="Times New Roman" w:eastAsia="Times New Roman" w:hAnsi="Times New Roman"/>
          <w:sz w:val="24"/>
          <w:szCs w:val="24"/>
        </w:rPr>
        <w:tab/>
        <w:t>az Egyesület bármelyik szervében, illetve annak tevékenységében részt venni,</w:t>
      </w:r>
      <w:r w:rsidRPr="00EC77CE">
        <w:rPr>
          <w:rFonts w:ascii="Times New Roman" w:eastAsia="Times New Roman" w:hAnsi="Times New Roman"/>
          <w:sz w:val="24"/>
          <w:szCs w:val="24"/>
        </w:rPr>
        <w:br/>
        <w:t>b)</w:t>
      </w:r>
      <w:r w:rsidRPr="00EC77CE">
        <w:rPr>
          <w:rFonts w:ascii="Times New Roman" w:eastAsia="Times New Roman" w:hAnsi="Times New Roman"/>
          <w:sz w:val="24"/>
          <w:szCs w:val="24"/>
        </w:rPr>
        <w:tab/>
      </w:r>
      <w:r w:rsidRPr="00EC77CE">
        <w:rPr>
          <w:rFonts w:ascii="Times New Roman" w:eastAsia="Times New Roman" w:hAnsi="Times New Roman"/>
          <w:sz w:val="24"/>
          <w:szCs w:val="24"/>
        </w:rPr>
        <w:tab/>
        <w:t>igénybe vehetik az Egyesület által nyújtott szolgáltatásokat és</w:t>
      </w:r>
      <w:r w:rsidR="008F7F79">
        <w:rPr>
          <w:rFonts w:ascii="Times New Roman" w:eastAsia="Times New Roman" w:hAnsi="Times New Roman"/>
          <w:sz w:val="24"/>
          <w:szCs w:val="24"/>
        </w:rPr>
        <w:t xml:space="preserve"> támogatásokat,</w:t>
      </w:r>
      <w:r w:rsidR="008F7F79">
        <w:rPr>
          <w:rFonts w:ascii="Times New Roman" w:eastAsia="Times New Roman" w:hAnsi="Times New Roman"/>
          <w:sz w:val="24"/>
          <w:szCs w:val="24"/>
        </w:rPr>
        <w:br/>
        <w:t xml:space="preserve">c) </w:t>
      </w:r>
      <w:r w:rsidR="008F7F79">
        <w:rPr>
          <w:rFonts w:ascii="Times New Roman" w:eastAsia="Times New Roman" w:hAnsi="Times New Roman"/>
          <w:sz w:val="24"/>
          <w:szCs w:val="24"/>
        </w:rPr>
        <w:tab/>
      </w:r>
      <w:proofErr w:type="spellStart"/>
      <w:r w:rsidR="008F7F79">
        <w:rPr>
          <w:rFonts w:ascii="Times New Roman" w:eastAsia="Times New Roman" w:hAnsi="Times New Roman"/>
          <w:sz w:val="24"/>
          <w:szCs w:val="24"/>
        </w:rPr>
        <w:t>javaslatot,</w:t>
      </w:r>
      <w:r w:rsidRPr="00EC77CE">
        <w:rPr>
          <w:rFonts w:ascii="Times New Roman" w:eastAsia="Times New Roman" w:hAnsi="Times New Roman"/>
          <w:sz w:val="24"/>
          <w:szCs w:val="24"/>
        </w:rPr>
        <w:t>illetve</w:t>
      </w:r>
      <w:proofErr w:type="spellEnd"/>
      <w:r w:rsidRPr="00EC77CE">
        <w:rPr>
          <w:rFonts w:ascii="Times New Roman" w:eastAsia="Times New Roman" w:hAnsi="Times New Roman"/>
          <w:sz w:val="24"/>
          <w:szCs w:val="24"/>
        </w:rPr>
        <w:t xml:space="preserve"> ajánlást tenni az Egyesület </w:t>
      </w:r>
      <w:proofErr w:type="spellStart"/>
      <w:r w:rsidRPr="00EC77CE">
        <w:rPr>
          <w:rFonts w:ascii="Times New Roman" w:eastAsia="Times New Roman" w:hAnsi="Times New Roman"/>
          <w:sz w:val="24"/>
          <w:szCs w:val="24"/>
        </w:rPr>
        <w:t>tes</w:t>
      </w:r>
      <w:r w:rsidR="008F7F79">
        <w:rPr>
          <w:rFonts w:ascii="Times New Roman" w:eastAsia="Times New Roman" w:hAnsi="Times New Roman"/>
          <w:sz w:val="24"/>
          <w:szCs w:val="24"/>
        </w:rPr>
        <w:t>tületeinek,</w:t>
      </w:r>
      <w:r w:rsidRPr="00EC77CE">
        <w:rPr>
          <w:rFonts w:ascii="Times New Roman" w:eastAsia="Times New Roman" w:hAnsi="Times New Roman"/>
          <w:sz w:val="24"/>
          <w:szCs w:val="24"/>
        </w:rPr>
        <w:t>tisztségviselőinek</w:t>
      </w:r>
      <w:proofErr w:type="spellEnd"/>
      <w:r w:rsidRPr="00EC77CE">
        <w:rPr>
          <w:rFonts w:ascii="Times New Roman" w:eastAsia="Times New Roman" w:hAnsi="Times New Roman"/>
          <w:sz w:val="24"/>
          <w:szCs w:val="24"/>
        </w:rPr>
        <w:t xml:space="preserve">, valamint számon kérni a közösen vállalt feladatok teljesítését, </w:t>
      </w:r>
      <w:r w:rsidRPr="00EC77CE">
        <w:rPr>
          <w:rFonts w:ascii="Times New Roman" w:eastAsia="Times New Roman" w:hAnsi="Times New Roman"/>
          <w:sz w:val="24"/>
          <w:szCs w:val="24"/>
        </w:rPr>
        <w:br/>
        <w:t xml:space="preserve">d) </w:t>
      </w:r>
      <w:r w:rsidRPr="00EC77CE">
        <w:rPr>
          <w:rFonts w:ascii="Times New Roman" w:eastAsia="Times New Roman" w:hAnsi="Times New Roman"/>
          <w:sz w:val="24"/>
          <w:szCs w:val="24"/>
        </w:rPr>
        <w:tab/>
        <w:t>bírálatot gyakorolhatnak az Egyesület ezen tevék</w:t>
      </w:r>
      <w:r w:rsidR="008F7F79">
        <w:rPr>
          <w:rFonts w:ascii="Times New Roman" w:eastAsia="Times New Roman" w:hAnsi="Times New Roman"/>
          <w:sz w:val="24"/>
          <w:szCs w:val="24"/>
        </w:rPr>
        <w:t>enységével kapcsolatban,</w:t>
      </w:r>
      <w:r w:rsidR="008F7F79">
        <w:rPr>
          <w:rFonts w:ascii="Times New Roman" w:eastAsia="Times New Roman" w:hAnsi="Times New Roman"/>
          <w:sz w:val="24"/>
          <w:szCs w:val="24"/>
        </w:rPr>
        <w:br/>
        <w:t>e)</w:t>
      </w:r>
      <w:r w:rsidR="008F7F79">
        <w:rPr>
          <w:rFonts w:ascii="Times New Roman" w:eastAsia="Times New Roman" w:hAnsi="Times New Roman"/>
          <w:sz w:val="24"/>
          <w:szCs w:val="24"/>
        </w:rPr>
        <w:tab/>
      </w:r>
      <w:proofErr w:type="spellStart"/>
      <w:r w:rsidR="008F7F79">
        <w:rPr>
          <w:rFonts w:ascii="Times New Roman" w:eastAsia="Times New Roman" w:hAnsi="Times New Roman"/>
          <w:sz w:val="24"/>
          <w:szCs w:val="24"/>
        </w:rPr>
        <w:t>az</w:t>
      </w:r>
      <w:r w:rsidRPr="00EC77CE">
        <w:rPr>
          <w:rFonts w:ascii="Times New Roman" w:eastAsia="Times New Roman" w:hAnsi="Times New Roman"/>
          <w:sz w:val="24"/>
          <w:szCs w:val="24"/>
        </w:rPr>
        <w:t>Egyesület</w:t>
      </w:r>
      <w:proofErr w:type="spellEnd"/>
      <w:r w:rsidRPr="00EC77CE">
        <w:rPr>
          <w:rFonts w:ascii="Times New Roman" w:eastAsia="Times New Roman" w:hAnsi="Times New Roman"/>
          <w:sz w:val="24"/>
          <w:szCs w:val="24"/>
        </w:rPr>
        <w:t xml:space="preserve"> jogellenes működésével összefüggésben törvényességi felügyeleti eljárást kezdeményezni, </w:t>
      </w:r>
      <w:r w:rsidRPr="00EC77CE">
        <w:rPr>
          <w:rFonts w:ascii="Times New Roman" w:eastAsia="Times New Roman" w:hAnsi="Times New Roman"/>
          <w:sz w:val="24"/>
          <w:szCs w:val="24"/>
        </w:rPr>
        <w:br/>
        <w:t xml:space="preserve">f) </w:t>
      </w:r>
      <w:r w:rsidRPr="00EC77CE">
        <w:rPr>
          <w:rFonts w:ascii="Times New Roman" w:eastAsia="Times New Roman" w:hAnsi="Times New Roman"/>
          <w:sz w:val="24"/>
          <w:szCs w:val="24"/>
        </w:rPr>
        <w:tab/>
      </w:r>
      <w:r w:rsidRPr="00EC77CE">
        <w:rPr>
          <w:rFonts w:ascii="Times New Roman" w:eastAsia="Times New Roman" w:hAnsi="Times New Roman"/>
          <w:sz w:val="24"/>
          <w:szCs w:val="24"/>
        </w:rPr>
        <w:tab/>
        <w:t>a cselekvőképes tag választhatóság és választási joga korlátlan.</w:t>
      </w:r>
      <w:proofErr w:type="gramEnd"/>
      <w:r w:rsidRPr="00EC77CE">
        <w:rPr>
          <w:rFonts w:ascii="Times New Roman" w:eastAsia="Times New Roman" w:hAnsi="Times New Roman"/>
          <w:sz w:val="24"/>
          <w:szCs w:val="24"/>
        </w:rPr>
        <w:t xml:space="preserve"> A korlátozottan cselekvőképes tag választhat, és választható, törvényes képviselője útján gyakorolhatja választási jogát.</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6.2 A tagok kötelességei:</w:t>
      </w:r>
    </w:p>
    <w:p w:rsidR="004D799A" w:rsidRPr="00EC77CE" w:rsidRDefault="004D799A" w:rsidP="006B2EE8">
      <w:pPr>
        <w:spacing w:before="280" w:after="280" w:line="240" w:lineRule="auto"/>
        <w:ind w:left="316"/>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xml:space="preserve">) </w:t>
      </w:r>
      <w:r w:rsidRPr="00EC77CE">
        <w:rPr>
          <w:rFonts w:ascii="Times New Roman" w:eastAsia="Times New Roman" w:hAnsi="Times New Roman"/>
          <w:sz w:val="24"/>
          <w:szCs w:val="24"/>
        </w:rPr>
        <w:tab/>
        <w:t>az Egyesület célkitűzéseit megvalósítani,</w:t>
      </w:r>
      <w:r w:rsidRPr="00EC77CE">
        <w:rPr>
          <w:rFonts w:ascii="Times New Roman" w:eastAsia="Times New Roman" w:hAnsi="Times New Roman"/>
          <w:sz w:val="24"/>
          <w:szCs w:val="24"/>
        </w:rPr>
        <w:br/>
        <w:t xml:space="preserve">b) </w:t>
      </w:r>
      <w:r w:rsidRPr="00EC77CE">
        <w:rPr>
          <w:rFonts w:ascii="Times New Roman" w:eastAsia="Times New Roman" w:hAnsi="Times New Roman"/>
          <w:sz w:val="24"/>
          <w:szCs w:val="24"/>
        </w:rPr>
        <w:tab/>
        <w:t>az Alapszabály rendelkezéseit, az Egyesület testületeinek határozatait betartani,</w:t>
      </w:r>
      <w:r w:rsidRPr="00EC77CE">
        <w:rPr>
          <w:rFonts w:ascii="Times New Roman" w:eastAsia="Times New Roman" w:hAnsi="Times New Roman"/>
          <w:sz w:val="24"/>
          <w:szCs w:val="24"/>
        </w:rPr>
        <w:br/>
        <w:t xml:space="preserve">c) </w:t>
      </w:r>
      <w:r w:rsidRPr="00EC77CE">
        <w:rPr>
          <w:rFonts w:ascii="Times New Roman" w:eastAsia="Times New Roman" w:hAnsi="Times New Roman"/>
          <w:sz w:val="24"/>
          <w:szCs w:val="24"/>
        </w:rPr>
        <w:tab/>
        <w:t>a tagsági díjat csekken befizetni. A tagsági díj befizetésének határideje folyamatos tagság esetén a tárgyév június 30-a. Új bel</w:t>
      </w:r>
      <w:r w:rsidR="00722600">
        <w:rPr>
          <w:rFonts w:ascii="Times New Roman" w:eastAsia="Times New Roman" w:hAnsi="Times New Roman"/>
          <w:sz w:val="24"/>
          <w:szCs w:val="24"/>
        </w:rPr>
        <w:t>épő – a belépéssel egy időben –</w:t>
      </w:r>
      <w:r w:rsidRPr="00EC77CE">
        <w:rPr>
          <w:rFonts w:ascii="Times New Roman" w:eastAsia="Times New Roman" w:hAnsi="Times New Roman"/>
          <w:sz w:val="24"/>
          <w:szCs w:val="24"/>
        </w:rPr>
        <w:t>az éves tagdíjat fizeti meg, a belépés időpontjától függetlenül. A tagdíj összegének megállapítására az évenként ös</w:t>
      </w:r>
      <w:r w:rsidR="008F5FE4">
        <w:rPr>
          <w:rFonts w:ascii="Times New Roman" w:eastAsia="Times New Roman" w:hAnsi="Times New Roman"/>
          <w:sz w:val="24"/>
          <w:szCs w:val="24"/>
        </w:rPr>
        <w:t>szehívott közgyűlés rendelkezik. A tagdíj összege 800.-Ft/fő/év.</w:t>
      </w: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jc w:val="center"/>
        <w:rPr>
          <w:rFonts w:ascii="Times New Roman" w:eastAsia="Times New Roman" w:hAnsi="Times New Roman"/>
          <w:b/>
          <w:bCs/>
          <w:caps/>
          <w:sz w:val="24"/>
          <w:szCs w:val="24"/>
        </w:rPr>
      </w:pPr>
      <w:r w:rsidRPr="00EC77CE">
        <w:rPr>
          <w:rFonts w:ascii="Times New Roman" w:eastAsia="Times New Roman" w:hAnsi="Times New Roman"/>
          <w:b/>
          <w:bCs/>
          <w:caps/>
          <w:sz w:val="24"/>
          <w:szCs w:val="24"/>
        </w:rPr>
        <w:t>Az Egyesület szervezete</w:t>
      </w:r>
    </w:p>
    <w:p w:rsidR="004D799A" w:rsidRPr="00EC77CE" w:rsidRDefault="00ED4345">
      <w:pPr>
        <w:spacing w:before="280" w:after="280" w:line="240" w:lineRule="auto"/>
        <w:jc w:val="center"/>
        <w:rPr>
          <w:rFonts w:ascii="Times New Roman" w:eastAsia="Times New Roman" w:hAnsi="Times New Roman"/>
          <w:b/>
          <w:iCs/>
          <w:caps/>
          <w:sz w:val="24"/>
          <w:szCs w:val="24"/>
        </w:rPr>
      </w:pPr>
      <w:r w:rsidRPr="00EC77CE">
        <w:rPr>
          <w:rFonts w:ascii="Times New Roman" w:eastAsia="Times New Roman" w:hAnsi="Times New Roman"/>
          <w:b/>
          <w:bCs/>
          <w:sz w:val="24"/>
          <w:szCs w:val="24"/>
        </w:rPr>
        <w:t xml:space="preserve">VII. </w:t>
      </w:r>
      <w:r w:rsidR="004D799A" w:rsidRPr="00EC77CE">
        <w:rPr>
          <w:rFonts w:ascii="Times New Roman" w:eastAsia="Times New Roman" w:hAnsi="Times New Roman"/>
          <w:b/>
          <w:iCs/>
          <w:caps/>
          <w:sz w:val="24"/>
          <w:szCs w:val="24"/>
        </w:rPr>
        <w:t>A Közgyűlés</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7.1. Az Egyesület legfőbb döntéshozó szerve a közgyűlés. Dönthet az Egyesületet érintő minden kérdésben. Kizárólagos jog- és hatáskörében elfogadja, módosítja az alapszabályt, kimondja az Egyesület megszűnését vagy más szervezettel való egyesülését, </w:t>
      </w:r>
      <w:r w:rsidR="0064780A">
        <w:rPr>
          <w:rFonts w:ascii="Times New Roman" w:eastAsia="Times New Roman" w:hAnsi="Times New Roman"/>
          <w:sz w:val="24"/>
          <w:szCs w:val="24"/>
        </w:rPr>
        <w:t>5</w:t>
      </w:r>
      <w:r w:rsidRPr="00EC77CE">
        <w:rPr>
          <w:rFonts w:ascii="Times New Roman" w:eastAsia="Times New Roman" w:hAnsi="Times New Roman"/>
          <w:sz w:val="24"/>
          <w:szCs w:val="24"/>
        </w:rPr>
        <w:t xml:space="preserve"> évre megválasztja az elnökséget és </w:t>
      </w:r>
      <w:r w:rsidR="008F5FE4">
        <w:rPr>
          <w:rFonts w:ascii="Times New Roman" w:eastAsia="Times New Roman" w:hAnsi="Times New Roman"/>
          <w:sz w:val="24"/>
          <w:szCs w:val="24"/>
        </w:rPr>
        <w:t>a felügyelő</w:t>
      </w:r>
      <w:r w:rsidRPr="00EC77CE">
        <w:rPr>
          <w:rFonts w:ascii="Times New Roman" w:eastAsia="Times New Roman" w:hAnsi="Times New Roman"/>
          <w:sz w:val="24"/>
          <w:szCs w:val="24"/>
        </w:rPr>
        <w:t xml:space="preserve"> bizottságot, dönt a költségvetés fő összegeiről, az egyesületi tevékenység fő irányairól, meghatározza a tagdíj mértékét, elfogadja a beszámolót és a közhasznúsági jelentést.</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7.2. A Közgyűlést az Elnök hívja össze az általa megjelölt helyre.</w:t>
      </w:r>
      <w:r w:rsidR="00722600">
        <w:rPr>
          <w:rFonts w:ascii="Times New Roman" w:eastAsia="Times New Roman" w:hAnsi="Times New Roman"/>
          <w:sz w:val="24"/>
          <w:szCs w:val="24"/>
        </w:rPr>
        <w:t xml:space="preserve"> </w:t>
      </w:r>
      <w:r w:rsidRPr="00EC77CE">
        <w:rPr>
          <w:rFonts w:ascii="Times New Roman" w:eastAsia="Times New Roman" w:hAnsi="Times New Roman"/>
          <w:sz w:val="24"/>
          <w:szCs w:val="24"/>
        </w:rPr>
        <w:t xml:space="preserve"> A közgyűlés határozatképes, ha azon a tagok felénél legalább egy személlyel több jelen van. </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7.3  Határozatképtelenség miatt megismételt közgyűlés összehívása az eredeti közgyűlési meghívóban megjelölt feltételekkel történhet. A megismételt közgyűlés határozatait a jelenlévő, szavazati joggal rendelkező tagok szavazatainak egyszerű többségével hozza. </w:t>
      </w:r>
      <w:r w:rsidR="00354E78" w:rsidRPr="00EC77CE">
        <w:rPr>
          <w:rFonts w:ascii="Times New Roman" w:eastAsia="Times New Roman" w:hAnsi="Times New Roman"/>
          <w:sz w:val="24"/>
          <w:szCs w:val="24"/>
        </w:rPr>
        <w:t xml:space="preserve">A 15 napon belül </w:t>
      </w:r>
      <w:r w:rsidRPr="00EC77CE">
        <w:rPr>
          <w:rFonts w:ascii="Times New Roman" w:eastAsia="Times New Roman" w:hAnsi="Times New Roman"/>
          <w:sz w:val="24"/>
          <w:szCs w:val="24"/>
        </w:rPr>
        <w:t xml:space="preserve">megismételt közgyűlés a megjelent tagok számára tekintet nélkül határozatképes. </w:t>
      </w:r>
      <w:r w:rsidR="00354E78" w:rsidRPr="00EC77CE">
        <w:rPr>
          <w:rFonts w:ascii="Times New Roman" w:eastAsia="Times New Roman" w:hAnsi="Times New Roman"/>
          <w:sz w:val="24"/>
          <w:szCs w:val="24"/>
        </w:rPr>
        <w:t xml:space="preserve">Vita esetén határozatképes az újra összehívott közgyűlés, ha erre a meghívóban a tagok </w:t>
      </w:r>
      <w:r w:rsidR="00354E78" w:rsidRPr="00EC77CE">
        <w:rPr>
          <w:rFonts w:ascii="Times New Roman" w:eastAsia="Times New Roman" w:hAnsi="Times New Roman"/>
          <w:sz w:val="24"/>
          <w:szCs w:val="24"/>
        </w:rPr>
        <w:lastRenderedPageBreak/>
        <w:t>figyelme erre fel lett hívva. A megismételt közgyűlés időpontjáról tájékoztatni kell az egyesület tagjait, vagy az eredeti meghívóban, vagy a sikertelen közgyűlést követően 15 napo</w:t>
      </w:r>
      <w:r w:rsidR="00E1217B">
        <w:rPr>
          <w:rFonts w:ascii="Times New Roman" w:eastAsia="Times New Roman" w:hAnsi="Times New Roman"/>
          <w:sz w:val="24"/>
          <w:szCs w:val="24"/>
        </w:rPr>
        <w:t>n belül</w:t>
      </w:r>
      <w:r w:rsidR="00354E78" w:rsidRPr="00EC77CE">
        <w:rPr>
          <w:rFonts w:ascii="Times New Roman" w:eastAsia="Times New Roman" w:hAnsi="Times New Roman"/>
          <w:sz w:val="24"/>
          <w:szCs w:val="24"/>
        </w:rPr>
        <w:t xml:space="preserve">. </w:t>
      </w:r>
      <w:r w:rsidRPr="00EC77CE">
        <w:rPr>
          <w:rFonts w:ascii="Times New Roman" w:eastAsia="Times New Roman" w:hAnsi="Times New Roman"/>
          <w:sz w:val="24"/>
          <w:szCs w:val="24"/>
        </w:rPr>
        <w:t>Ugyanazon a napon - változatlan napirend mellett - egy órával később az eredetileg határozatképtelen közgyűlés érvényesen megtartható, amennyiben ezt a meghívó tartalmazza.</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7.4 A Közgyűlésre minden tagot a hely, az időpont, a javasolt napirend megjelölésével kell meghívni úgy, hogy a meghívók elküldése és a közgyűlés napja között legalább 15 nap időköznek kell lennie. Az Elnök a közgyűlés összehívására szóló meghívót sajtó útján </w:t>
      </w:r>
      <w:r w:rsidR="00ED4345" w:rsidRPr="00EC77CE">
        <w:rPr>
          <w:rFonts w:ascii="Times New Roman" w:eastAsia="Times New Roman" w:hAnsi="Times New Roman"/>
          <w:sz w:val="24"/>
          <w:szCs w:val="24"/>
        </w:rPr>
        <w:t>(Nógrád</w:t>
      </w:r>
      <w:r w:rsidRPr="00EC77CE">
        <w:rPr>
          <w:rFonts w:ascii="Times New Roman" w:eastAsia="Times New Roman" w:hAnsi="Times New Roman"/>
          <w:sz w:val="24"/>
          <w:szCs w:val="24"/>
        </w:rPr>
        <w:t xml:space="preserve"> megyei hírlap, Városi Televízió Balassagyarmat,</w:t>
      </w:r>
      <w:r w:rsidR="008F5FE4">
        <w:rPr>
          <w:rFonts w:ascii="Times New Roman" w:eastAsia="Times New Roman" w:hAnsi="Times New Roman"/>
          <w:sz w:val="24"/>
          <w:szCs w:val="24"/>
        </w:rPr>
        <w:t xml:space="preserve"> Városi Újság Balassagyarmat</w:t>
      </w:r>
      <w:r w:rsidRPr="00EC77CE">
        <w:rPr>
          <w:rFonts w:ascii="Times New Roman" w:eastAsia="Times New Roman" w:hAnsi="Times New Roman"/>
          <w:sz w:val="24"/>
          <w:szCs w:val="24"/>
        </w:rPr>
        <w:t>) is nyilvánosságra hozhatja,</w:t>
      </w:r>
      <w:r w:rsidR="00361B51">
        <w:rPr>
          <w:rFonts w:ascii="Times New Roman" w:eastAsia="Times New Roman" w:hAnsi="Times New Roman"/>
          <w:sz w:val="24"/>
          <w:szCs w:val="24"/>
        </w:rPr>
        <w:t xml:space="preserve"> illetve elektronikus levelezés útján küldheti.</w:t>
      </w:r>
      <w:r w:rsidRPr="00EC77CE">
        <w:rPr>
          <w:rFonts w:ascii="Times New Roman" w:eastAsia="Times New Roman" w:hAnsi="Times New Roman"/>
          <w:sz w:val="24"/>
          <w:szCs w:val="24"/>
        </w:rPr>
        <w:t xml:space="preserve"> A napirend a közgyűlésen kiegészíthető, módosítható, azt a közgyűlés szavazással fogadja el. Évente egyszer rendes közgyűlést kell tartani és rendkívüli közgyűlést kell tartani, ha azt a bíróság elrendeli, ha a tagok egyharmada – az ok és a cél megjelölésével – azt igényli, vagy a tisztségviselők bármelyike azt szükségesnek tartja, szintén az ok és cél megjelölésével.</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7.5  A közgyűlés ülései nyilvánosak, azon külön meghívás nélkül is bárki részt vehet tanácskozási és szavazati jog nélkül. A tanácskozási jogot a közgyűlés a külön meghívottak számára megszavazhatja. </w:t>
      </w:r>
    </w:p>
    <w:p w:rsidR="004D799A" w:rsidRPr="00EC77CE" w:rsidRDefault="004D799A" w:rsidP="006B2EE8">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7.6  A közgyűlés határozatait általában egyszerű szótöbbséggel, nyílt szavazással hozza, szavazategyenlőség esetén az Elnök szavazat dönt. A közgyűlés határozatképes, ha a tagok több mint fele jelen van. </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7.7 A közgyűlés kizárólagos hatáskörébe tartozik:</w:t>
      </w:r>
    </w:p>
    <w:p w:rsidR="004D799A" w:rsidRPr="00EC77CE" w:rsidRDefault="004D799A">
      <w:pPr>
        <w:spacing w:after="0" w:line="240" w:lineRule="auto"/>
        <w:ind w:left="332"/>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az éves költségvetés meghatározása,</w:t>
      </w:r>
    </w:p>
    <w:p w:rsidR="004D799A" w:rsidRPr="00EC77CE" w:rsidRDefault="004D799A">
      <w:pPr>
        <w:spacing w:after="0" w:line="240" w:lineRule="auto"/>
        <w:ind w:left="332"/>
        <w:rPr>
          <w:rFonts w:ascii="Times New Roman" w:eastAsia="Times New Roman" w:hAnsi="Times New Roman"/>
          <w:sz w:val="24"/>
          <w:szCs w:val="24"/>
        </w:rPr>
      </w:pPr>
      <w:r w:rsidRPr="00EC77CE">
        <w:rPr>
          <w:rFonts w:ascii="Times New Roman" w:eastAsia="Times New Roman" w:hAnsi="Times New Roman"/>
          <w:sz w:val="24"/>
          <w:szCs w:val="24"/>
        </w:rPr>
        <w:br/>
        <w:t>b) a gazdálkodásról szóló beszámoló elfogadása,</w:t>
      </w:r>
    </w:p>
    <w:p w:rsidR="004D799A" w:rsidRPr="00EC77CE" w:rsidRDefault="004D799A">
      <w:pPr>
        <w:spacing w:after="0" w:line="240" w:lineRule="auto"/>
        <w:ind w:left="332"/>
        <w:rPr>
          <w:rFonts w:ascii="Times New Roman" w:eastAsia="Times New Roman" w:hAnsi="Times New Roman"/>
          <w:sz w:val="24"/>
          <w:szCs w:val="24"/>
        </w:rPr>
      </w:pPr>
      <w:r w:rsidRPr="00EC77CE">
        <w:rPr>
          <w:rFonts w:ascii="Times New Roman" w:eastAsia="Times New Roman" w:hAnsi="Times New Roman"/>
          <w:sz w:val="24"/>
          <w:szCs w:val="24"/>
        </w:rPr>
        <w:br/>
        <w:t xml:space="preserve">c) az elnökség éves beszámolójának és a felügyelő bizottság jelentésének elfogadása, </w:t>
      </w:r>
    </w:p>
    <w:p w:rsidR="004D799A" w:rsidRPr="00EC77CE" w:rsidRDefault="004D799A">
      <w:pPr>
        <w:spacing w:after="0" w:line="240" w:lineRule="auto"/>
        <w:ind w:left="332"/>
        <w:rPr>
          <w:rFonts w:ascii="Times New Roman" w:eastAsia="Times New Roman" w:hAnsi="Times New Roman"/>
          <w:sz w:val="24"/>
          <w:szCs w:val="24"/>
        </w:rPr>
      </w:pPr>
      <w:r w:rsidRPr="00EC77CE">
        <w:rPr>
          <w:rFonts w:ascii="Times New Roman" w:eastAsia="Times New Roman" w:hAnsi="Times New Roman"/>
          <w:sz w:val="24"/>
          <w:szCs w:val="24"/>
        </w:rPr>
        <w:br/>
        <w:t>d) a tisztségviselők megválasztása,</w:t>
      </w:r>
    </w:p>
    <w:p w:rsidR="004D799A" w:rsidRPr="00EC77CE" w:rsidRDefault="004D799A">
      <w:pPr>
        <w:spacing w:after="0" w:line="240" w:lineRule="auto"/>
        <w:ind w:left="332"/>
        <w:rPr>
          <w:rFonts w:ascii="Times New Roman" w:eastAsia="Times New Roman" w:hAnsi="Times New Roman"/>
          <w:sz w:val="24"/>
          <w:szCs w:val="24"/>
        </w:rPr>
      </w:pPr>
      <w:r w:rsidRPr="00EC77CE">
        <w:rPr>
          <w:rFonts w:ascii="Times New Roman" w:eastAsia="Times New Roman" w:hAnsi="Times New Roman"/>
          <w:sz w:val="24"/>
          <w:szCs w:val="24"/>
        </w:rPr>
        <w:br/>
      </w:r>
      <w:proofErr w:type="gramStart"/>
      <w:r w:rsidRPr="00EC77CE">
        <w:rPr>
          <w:rFonts w:ascii="Times New Roman" w:eastAsia="Times New Roman" w:hAnsi="Times New Roman"/>
          <w:sz w:val="24"/>
          <w:szCs w:val="24"/>
        </w:rPr>
        <w:t>e</w:t>
      </w:r>
      <w:proofErr w:type="gramEnd"/>
      <w:r w:rsidRPr="00EC77CE">
        <w:rPr>
          <w:rFonts w:ascii="Times New Roman" w:eastAsia="Times New Roman" w:hAnsi="Times New Roman"/>
          <w:sz w:val="24"/>
          <w:szCs w:val="24"/>
        </w:rPr>
        <w:t>) az Alapszabály és módosításának elfogadása,</w:t>
      </w:r>
    </w:p>
    <w:p w:rsidR="004D799A" w:rsidRPr="00EC77CE" w:rsidRDefault="004D799A">
      <w:pPr>
        <w:spacing w:after="0" w:line="240" w:lineRule="auto"/>
        <w:ind w:left="332"/>
        <w:rPr>
          <w:rFonts w:ascii="Times New Roman" w:eastAsia="Times New Roman" w:hAnsi="Times New Roman"/>
          <w:sz w:val="24"/>
          <w:szCs w:val="24"/>
        </w:rPr>
      </w:pPr>
      <w:r w:rsidRPr="00EC77CE">
        <w:rPr>
          <w:rFonts w:ascii="Times New Roman" w:eastAsia="Times New Roman" w:hAnsi="Times New Roman"/>
          <w:sz w:val="24"/>
          <w:szCs w:val="24"/>
        </w:rPr>
        <w:br/>
      </w:r>
      <w:proofErr w:type="gramStart"/>
      <w:r w:rsidRPr="00EC77CE">
        <w:rPr>
          <w:rFonts w:ascii="Times New Roman" w:eastAsia="Times New Roman" w:hAnsi="Times New Roman"/>
          <w:sz w:val="24"/>
          <w:szCs w:val="24"/>
        </w:rPr>
        <w:t>f</w:t>
      </w:r>
      <w:proofErr w:type="gramEnd"/>
      <w:r w:rsidRPr="00EC77CE">
        <w:rPr>
          <w:rFonts w:ascii="Times New Roman" w:eastAsia="Times New Roman" w:hAnsi="Times New Roman"/>
          <w:sz w:val="24"/>
          <w:szCs w:val="24"/>
        </w:rPr>
        <w:t>) az elnökség, az Elnök, megválasztása és visszahívása,</w:t>
      </w:r>
    </w:p>
    <w:p w:rsidR="004D799A" w:rsidRPr="00EC77CE" w:rsidRDefault="004D799A" w:rsidP="006B2EE8">
      <w:pPr>
        <w:spacing w:after="0" w:line="240" w:lineRule="auto"/>
        <w:ind w:left="332"/>
        <w:jc w:val="both"/>
        <w:rPr>
          <w:rFonts w:ascii="Times New Roman" w:eastAsia="Times New Roman" w:hAnsi="Times New Roman"/>
          <w:sz w:val="24"/>
          <w:szCs w:val="24"/>
        </w:rPr>
      </w:pPr>
      <w:r w:rsidRPr="00EC77CE">
        <w:rPr>
          <w:rFonts w:ascii="Times New Roman" w:eastAsia="Times New Roman" w:hAnsi="Times New Roman"/>
          <w:sz w:val="24"/>
          <w:szCs w:val="24"/>
        </w:rPr>
        <w:br/>
      </w:r>
      <w:proofErr w:type="gramStart"/>
      <w:r w:rsidRPr="00EC77CE">
        <w:rPr>
          <w:rFonts w:ascii="Times New Roman" w:eastAsia="Times New Roman" w:hAnsi="Times New Roman"/>
          <w:sz w:val="24"/>
          <w:szCs w:val="24"/>
        </w:rPr>
        <w:t>g</w:t>
      </w:r>
      <w:proofErr w:type="gramEnd"/>
      <w:r w:rsidRPr="00EC77CE">
        <w:rPr>
          <w:rFonts w:ascii="Times New Roman" w:eastAsia="Times New Roman" w:hAnsi="Times New Roman"/>
          <w:sz w:val="24"/>
          <w:szCs w:val="24"/>
        </w:rPr>
        <w:t>) az Egyesület feloszlatásának vagy megszűnésének kimondása, elnökség javaslata alapján: a tag kizárása,</w:t>
      </w:r>
    </w:p>
    <w:p w:rsidR="004D799A" w:rsidRPr="00EC77CE" w:rsidRDefault="004D799A" w:rsidP="006B2EE8">
      <w:pPr>
        <w:spacing w:after="0" w:line="240" w:lineRule="auto"/>
        <w:ind w:left="332"/>
        <w:jc w:val="both"/>
        <w:rPr>
          <w:rFonts w:ascii="Times New Roman" w:eastAsia="Times New Roman" w:hAnsi="Times New Roman"/>
          <w:sz w:val="24"/>
          <w:szCs w:val="24"/>
        </w:rPr>
      </w:pPr>
      <w:r w:rsidRPr="00EC77CE">
        <w:rPr>
          <w:rFonts w:ascii="Times New Roman" w:eastAsia="Times New Roman" w:hAnsi="Times New Roman"/>
          <w:sz w:val="24"/>
          <w:szCs w:val="24"/>
        </w:rPr>
        <w:br/>
      </w:r>
      <w:proofErr w:type="gramStart"/>
      <w:r w:rsidRPr="00EC77CE">
        <w:rPr>
          <w:rFonts w:ascii="Times New Roman" w:eastAsia="Times New Roman" w:hAnsi="Times New Roman"/>
          <w:sz w:val="24"/>
          <w:szCs w:val="24"/>
        </w:rPr>
        <w:t>h</w:t>
      </w:r>
      <w:proofErr w:type="gramEnd"/>
      <w:r w:rsidRPr="00EC77CE">
        <w:rPr>
          <w:rFonts w:ascii="Times New Roman" w:eastAsia="Times New Roman" w:hAnsi="Times New Roman"/>
          <w:sz w:val="24"/>
          <w:szCs w:val="24"/>
        </w:rPr>
        <w:t>) az Egyesület feloszlatásának vagy megszűnésének kimondása esetén a vagyona hovafordításához történő rendelkezés, vagy az Egyesület a társadalmi szervezettel való egyesülésének kimondása,</w:t>
      </w:r>
    </w:p>
    <w:p w:rsidR="004D799A" w:rsidRPr="00EC77CE" w:rsidRDefault="004D799A" w:rsidP="006B2EE8">
      <w:pPr>
        <w:spacing w:after="0" w:line="240" w:lineRule="auto"/>
        <w:ind w:left="332"/>
        <w:jc w:val="both"/>
        <w:rPr>
          <w:rFonts w:ascii="Times New Roman" w:eastAsia="Times New Roman" w:hAnsi="Times New Roman"/>
          <w:sz w:val="24"/>
          <w:szCs w:val="24"/>
        </w:rPr>
      </w:pPr>
      <w:r w:rsidRPr="00EC77CE">
        <w:rPr>
          <w:rFonts w:ascii="Times New Roman" w:eastAsia="Times New Roman" w:hAnsi="Times New Roman"/>
          <w:sz w:val="24"/>
          <w:szCs w:val="24"/>
        </w:rPr>
        <w:br/>
        <w:t xml:space="preserve">i) a tagdíj mértékének megállapítása, </w:t>
      </w:r>
    </w:p>
    <w:p w:rsidR="004D799A" w:rsidRPr="00EC77CE" w:rsidRDefault="004D799A" w:rsidP="006B2EE8">
      <w:pPr>
        <w:spacing w:after="0" w:line="240" w:lineRule="auto"/>
        <w:ind w:left="332"/>
        <w:jc w:val="both"/>
        <w:rPr>
          <w:rFonts w:ascii="Times New Roman" w:eastAsia="Times New Roman" w:hAnsi="Times New Roman"/>
          <w:sz w:val="24"/>
          <w:szCs w:val="24"/>
        </w:rPr>
      </w:pPr>
      <w:r w:rsidRPr="00EC77CE">
        <w:rPr>
          <w:rFonts w:ascii="Times New Roman" w:eastAsia="Times New Roman" w:hAnsi="Times New Roman"/>
          <w:sz w:val="24"/>
          <w:szCs w:val="24"/>
        </w:rPr>
        <w:br/>
        <w:t>j) olyan szerződés jóváhagyása, amelyet az Egyesület a társadalmi közös szükséglet kielégítéséért felelős szervvel köt a közhasznú tevékenység folytatásának feltételeiről,</w:t>
      </w:r>
    </w:p>
    <w:p w:rsidR="004D799A" w:rsidRPr="00EC77CE" w:rsidRDefault="004D799A" w:rsidP="006B2EE8">
      <w:pPr>
        <w:spacing w:after="0" w:line="240" w:lineRule="auto"/>
        <w:ind w:left="316"/>
        <w:jc w:val="both"/>
        <w:rPr>
          <w:rFonts w:ascii="Times New Roman" w:eastAsia="Times New Roman" w:hAnsi="Times New Roman"/>
          <w:sz w:val="24"/>
          <w:szCs w:val="24"/>
        </w:rPr>
      </w:pPr>
      <w:r w:rsidRPr="00EC77CE">
        <w:rPr>
          <w:rFonts w:ascii="Times New Roman" w:eastAsia="Times New Roman" w:hAnsi="Times New Roman"/>
          <w:sz w:val="24"/>
          <w:szCs w:val="24"/>
        </w:rPr>
        <w:lastRenderedPageBreak/>
        <w:br/>
        <w:t>k) továbbá a Számviteli Törvény szerinti beszámoló elfogadása (ideértve az adózott eredmény felhasználására és feloszlatására vonatkozó döntést) és ezzel egyidejűleg az 1997. évi CLVI. Törvény 19.§ alapján történő közhasznúsági jelentés elfogadása,</w:t>
      </w:r>
    </w:p>
    <w:p w:rsidR="00ED4345" w:rsidRPr="00EC77CE" w:rsidRDefault="00ED4345">
      <w:pPr>
        <w:spacing w:after="0" w:line="240" w:lineRule="auto"/>
        <w:ind w:left="316"/>
        <w:rPr>
          <w:rFonts w:ascii="Times New Roman" w:eastAsia="Times New Roman" w:hAnsi="Times New Roman"/>
          <w:sz w:val="24"/>
          <w:szCs w:val="24"/>
        </w:rPr>
      </w:pPr>
    </w:p>
    <w:p w:rsidR="00ED4345" w:rsidRPr="00EC77CE" w:rsidRDefault="00ED4345">
      <w:pPr>
        <w:spacing w:after="0" w:line="240" w:lineRule="auto"/>
        <w:ind w:left="316"/>
        <w:rPr>
          <w:rFonts w:ascii="Times New Roman" w:eastAsia="Times New Roman" w:hAnsi="Times New Roman"/>
          <w:sz w:val="24"/>
          <w:szCs w:val="24"/>
        </w:rPr>
      </w:pPr>
    </w:p>
    <w:p w:rsidR="00ED4345" w:rsidRPr="00EC77CE" w:rsidRDefault="00ED4345">
      <w:pPr>
        <w:spacing w:after="0" w:line="240" w:lineRule="auto"/>
        <w:ind w:left="316"/>
        <w:rPr>
          <w:rFonts w:ascii="Times New Roman" w:eastAsia="Times New Roman" w:hAnsi="Times New Roman"/>
          <w:sz w:val="24"/>
          <w:szCs w:val="24"/>
        </w:rPr>
      </w:pPr>
    </w:p>
    <w:p w:rsidR="004D799A" w:rsidRPr="00EC77CE" w:rsidRDefault="004D799A">
      <w:pPr>
        <w:spacing w:after="0" w:line="240" w:lineRule="auto"/>
        <w:ind w:left="316"/>
        <w:rPr>
          <w:rFonts w:ascii="Times New Roman" w:eastAsia="Times New Roman" w:hAnsi="Times New Roman"/>
          <w:sz w:val="24"/>
          <w:szCs w:val="24"/>
        </w:rPr>
      </w:pPr>
      <w:proofErr w:type="gramStart"/>
      <w:r w:rsidRPr="00EC77CE">
        <w:rPr>
          <w:rFonts w:ascii="Times New Roman" w:eastAsia="Times New Roman" w:hAnsi="Times New Roman"/>
          <w:sz w:val="24"/>
          <w:szCs w:val="24"/>
        </w:rPr>
        <w:t>l</w:t>
      </w:r>
      <w:proofErr w:type="gramEnd"/>
      <w:r w:rsidRPr="00EC77CE">
        <w:rPr>
          <w:rFonts w:ascii="Times New Roman" w:eastAsia="Times New Roman" w:hAnsi="Times New Roman"/>
          <w:sz w:val="24"/>
          <w:szCs w:val="24"/>
        </w:rPr>
        <w:t>) A közhasznúsági jelentés tartalmazza:</w:t>
      </w:r>
    </w:p>
    <w:p w:rsidR="004D799A" w:rsidRPr="00EC77CE" w:rsidRDefault="004D799A">
      <w:pPr>
        <w:spacing w:after="0" w:line="240" w:lineRule="auto"/>
        <w:ind w:left="426"/>
        <w:rPr>
          <w:rFonts w:ascii="Times New Roman" w:eastAsia="Times New Roman" w:hAnsi="Times New Roman"/>
          <w:sz w:val="24"/>
          <w:szCs w:val="24"/>
        </w:rPr>
      </w:pPr>
      <w:r w:rsidRPr="00EC77CE">
        <w:rPr>
          <w:rFonts w:ascii="Times New Roman" w:eastAsia="Times New Roman" w:hAnsi="Times New Roman"/>
          <w:sz w:val="24"/>
          <w:szCs w:val="24"/>
        </w:rPr>
        <w:br/>
      </w:r>
      <w:proofErr w:type="gramStart"/>
      <w:r w:rsidRPr="00EC77CE">
        <w:rPr>
          <w:rFonts w:ascii="Times New Roman" w:eastAsia="Times New Roman" w:hAnsi="Times New Roman"/>
          <w:sz w:val="24"/>
          <w:szCs w:val="24"/>
        </w:rPr>
        <w:t xml:space="preserve">- </w:t>
      </w:r>
      <w:r w:rsidRPr="00EC77CE">
        <w:rPr>
          <w:rFonts w:ascii="Times New Roman" w:eastAsia="Times New Roman" w:hAnsi="Times New Roman"/>
          <w:sz w:val="24"/>
          <w:szCs w:val="24"/>
        </w:rPr>
        <w:tab/>
        <w:t>a számviteli beszámolót,</w:t>
      </w:r>
      <w:r w:rsidRPr="00EC77CE">
        <w:rPr>
          <w:rFonts w:ascii="Times New Roman" w:eastAsia="Times New Roman" w:hAnsi="Times New Roman"/>
          <w:sz w:val="24"/>
          <w:szCs w:val="24"/>
        </w:rPr>
        <w:br/>
        <w:t xml:space="preserve">- </w:t>
      </w:r>
      <w:r w:rsidRPr="00EC77CE">
        <w:rPr>
          <w:rFonts w:ascii="Times New Roman" w:eastAsia="Times New Roman" w:hAnsi="Times New Roman"/>
          <w:sz w:val="24"/>
          <w:szCs w:val="24"/>
        </w:rPr>
        <w:tab/>
        <w:t>a költségvetési támogatás felhasználását,</w:t>
      </w:r>
      <w:r w:rsidRPr="00EC77CE">
        <w:rPr>
          <w:rFonts w:ascii="Times New Roman" w:eastAsia="Times New Roman" w:hAnsi="Times New Roman"/>
          <w:sz w:val="24"/>
          <w:szCs w:val="24"/>
        </w:rPr>
        <w:br/>
        <w:t xml:space="preserve">- </w:t>
      </w:r>
      <w:r w:rsidRPr="00EC77CE">
        <w:rPr>
          <w:rFonts w:ascii="Times New Roman" w:eastAsia="Times New Roman" w:hAnsi="Times New Roman"/>
          <w:sz w:val="24"/>
          <w:szCs w:val="24"/>
        </w:rPr>
        <w:tab/>
        <w:t>a vagyon felhasználásával kapcsolatos kimutatást,</w:t>
      </w:r>
      <w:r w:rsidRPr="00EC77CE">
        <w:rPr>
          <w:rFonts w:ascii="Times New Roman" w:eastAsia="Times New Roman" w:hAnsi="Times New Roman"/>
          <w:sz w:val="24"/>
          <w:szCs w:val="24"/>
        </w:rPr>
        <w:br/>
        <w:t xml:space="preserve">- </w:t>
      </w:r>
      <w:r w:rsidRPr="00EC77CE">
        <w:rPr>
          <w:rFonts w:ascii="Times New Roman" w:eastAsia="Times New Roman" w:hAnsi="Times New Roman"/>
          <w:sz w:val="24"/>
          <w:szCs w:val="24"/>
        </w:rPr>
        <w:tab/>
        <w:t xml:space="preserve">a cél szerinti juttatások kimutatását, </w:t>
      </w:r>
      <w:r w:rsidRPr="00EC77CE">
        <w:rPr>
          <w:rFonts w:ascii="Times New Roman" w:eastAsia="Times New Roman" w:hAnsi="Times New Roman"/>
          <w:sz w:val="24"/>
          <w:szCs w:val="24"/>
        </w:rPr>
        <w:br/>
        <w:t xml:space="preserve">- </w:t>
      </w:r>
      <w:r w:rsidRPr="00EC77CE">
        <w:rPr>
          <w:rFonts w:ascii="Times New Roman" w:eastAsia="Times New Roman" w:hAnsi="Times New Roman"/>
          <w:sz w:val="24"/>
          <w:szCs w:val="24"/>
        </w:rPr>
        <w:tab/>
        <w:t xml:space="preserve">a központi költségvetési szervtől, az elkülönített állami pénzalaptól, a helyi önkormányzattól, a kisebbségi települési önkormányzattól, a települési önkormányzatok társulásától és </w:t>
      </w:r>
      <w:proofErr w:type="spellStart"/>
      <w:r w:rsidRPr="00EC77CE">
        <w:rPr>
          <w:rFonts w:ascii="Times New Roman" w:eastAsia="Times New Roman" w:hAnsi="Times New Roman"/>
          <w:sz w:val="24"/>
          <w:szCs w:val="24"/>
        </w:rPr>
        <w:t>mindezek</w:t>
      </w:r>
      <w:proofErr w:type="spellEnd"/>
      <w:r w:rsidRPr="00EC77CE">
        <w:rPr>
          <w:rFonts w:ascii="Times New Roman" w:eastAsia="Times New Roman" w:hAnsi="Times New Roman"/>
          <w:sz w:val="24"/>
          <w:szCs w:val="24"/>
        </w:rPr>
        <w:t xml:space="preserve"> szerveitől kapott támogatás mértékét,</w:t>
      </w:r>
      <w:r w:rsidRPr="00EC77CE">
        <w:rPr>
          <w:rFonts w:ascii="Times New Roman" w:eastAsia="Times New Roman" w:hAnsi="Times New Roman"/>
          <w:sz w:val="24"/>
          <w:szCs w:val="24"/>
        </w:rPr>
        <w:br/>
        <w:t xml:space="preserve">- </w:t>
      </w:r>
      <w:r w:rsidRPr="00EC77CE">
        <w:rPr>
          <w:rFonts w:ascii="Times New Roman" w:eastAsia="Times New Roman" w:hAnsi="Times New Roman"/>
          <w:sz w:val="24"/>
          <w:szCs w:val="24"/>
        </w:rPr>
        <w:tab/>
        <w:t xml:space="preserve">a közhasznú szervezet vezetői tisztségviselőinek nyújtott juttatások értékét, illetve összegét és a </w:t>
      </w:r>
      <w:r w:rsidRPr="00EC77CE">
        <w:rPr>
          <w:rFonts w:ascii="Times New Roman" w:eastAsia="Times New Roman" w:hAnsi="Times New Roman"/>
          <w:sz w:val="24"/>
          <w:szCs w:val="24"/>
        </w:rPr>
        <w:br/>
        <w:t xml:space="preserve">- </w:t>
      </w:r>
      <w:r w:rsidRPr="00EC77CE">
        <w:rPr>
          <w:rFonts w:ascii="Times New Roman" w:eastAsia="Times New Roman" w:hAnsi="Times New Roman"/>
          <w:sz w:val="24"/>
          <w:szCs w:val="24"/>
        </w:rPr>
        <w:tab/>
        <w:t>közhasznú tevékenységről szóló rövid tartalmi beszámolót.</w:t>
      </w:r>
      <w:proofErr w:type="gramEnd"/>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7.8 A határozathozatalban nem vehet részt az a személy, aki, vagy akinek közeli hozzátartozója (Ptk. 685. §b pont) élettársa a határozat alapján</w:t>
      </w:r>
    </w:p>
    <w:p w:rsidR="004D799A" w:rsidRPr="00EC77CE" w:rsidRDefault="004D799A">
      <w:pPr>
        <w:spacing w:before="280" w:after="280" w:line="240" w:lineRule="auto"/>
        <w:ind w:left="316"/>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kötelezettség vagy felelősség alól mentesül, vagy</w:t>
      </w:r>
    </w:p>
    <w:p w:rsidR="004D799A" w:rsidRPr="00EC77CE" w:rsidRDefault="004D799A">
      <w:pPr>
        <w:spacing w:before="280" w:after="280" w:line="240" w:lineRule="auto"/>
        <w:ind w:left="316"/>
        <w:rPr>
          <w:rFonts w:ascii="Times New Roman" w:eastAsia="Times New Roman" w:hAnsi="Times New Roman"/>
          <w:sz w:val="24"/>
          <w:szCs w:val="24"/>
        </w:rPr>
      </w:pPr>
      <w:r w:rsidRPr="00EC77CE">
        <w:rPr>
          <w:rFonts w:ascii="Times New Roman" w:eastAsia="Times New Roman" w:hAnsi="Times New Roman"/>
          <w:sz w:val="24"/>
          <w:szCs w:val="24"/>
        </w:rPr>
        <w:t>b) bármilyen más előnyben részesül, illetve a megkötendő jogügyletben egyébként érdekelt.</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A b) pont esetében nem minősül előnynek a közhasznú egyesület cél szerinti juttatásai keretében a bárki által megkötés nélkül igénybe vehető nem pénzbeli szolgáltatás, illetve az egyesület által tagjának, a tagsági jogviszony alapján nyújtott, létesítő okiratnak megfelelő cél szerinti juttatás.</w:t>
      </w: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jc w:val="center"/>
        <w:rPr>
          <w:rFonts w:ascii="Times New Roman" w:eastAsia="Times New Roman" w:hAnsi="Times New Roman"/>
          <w:b/>
          <w:iCs/>
          <w:caps/>
          <w:sz w:val="24"/>
          <w:szCs w:val="24"/>
        </w:rPr>
      </w:pPr>
      <w:r w:rsidRPr="00EC77CE">
        <w:rPr>
          <w:rFonts w:ascii="Times New Roman" w:eastAsia="Times New Roman" w:hAnsi="Times New Roman"/>
          <w:b/>
          <w:iCs/>
          <w:caps/>
          <w:sz w:val="24"/>
          <w:szCs w:val="24"/>
        </w:rPr>
        <w:t>VIII. Az Elnökség</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8.1. A Közgyűlés 5 főből álló Elnökség</w:t>
      </w:r>
      <w:r w:rsidR="00B86E61">
        <w:rPr>
          <w:rFonts w:ascii="Times New Roman" w:eastAsia="Times New Roman" w:hAnsi="Times New Roman"/>
          <w:sz w:val="24"/>
          <w:szCs w:val="24"/>
        </w:rPr>
        <w:t xml:space="preserve">et választ. Az Elnökség </w:t>
      </w:r>
      <w:proofErr w:type="spellStart"/>
      <w:r w:rsidR="00B86E61">
        <w:rPr>
          <w:rFonts w:ascii="Times New Roman" w:eastAsia="Times New Roman" w:hAnsi="Times New Roman"/>
          <w:sz w:val="24"/>
          <w:szCs w:val="24"/>
        </w:rPr>
        <w:t>tagjai</w:t>
      </w:r>
      <w:proofErr w:type="gramStart"/>
      <w:r w:rsidR="00B86E61">
        <w:rPr>
          <w:rFonts w:ascii="Times New Roman" w:eastAsia="Times New Roman" w:hAnsi="Times New Roman"/>
          <w:sz w:val="24"/>
          <w:szCs w:val="24"/>
        </w:rPr>
        <w:t>:</w:t>
      </w:r>
      <w:r w:rsidRPr="00EC77CE">
        <w:rPr>
          <w:rFonts w:ascii="Times New Roman" w:eastAsia="Times New Roman" w:hAnsi="Times New Roman"/>
          <w:sz w:val="24"/>
          <w:szCs w:val="24"/>
        </w:rPr>
        <w:t>elnök</w:t>
      </w:r>
      <w:proofErr w:type="spellEnd"/>
      <w:proofErr w:type="gramEnd"/>
      <w:r w:rsidRPr="00EC77CE">
        <w:rPr>
          <w:rFonts w:ascii="Times New Roman" w:eastAsia="Times New Roman" w:hAnsi="Times New Roman"/>
          <w:sz w:val="24"/>
          <w:szCs w:val="24"/>
        </w:rPr>
        <w:t xml:space="preserve">, elnökhelyettes és három tag. A Közgyűlés az Elnökség tagjait (képviselőket) </w:t>
      </w:r>
      <w:r w:rsidR="008F5FE4">
        <w:rPr>
          <w:rFonts w:ascii="Times New Roman" w:eastAsia="Times New Roman" w:hAnsi="Times New Roman"/>
          <w:sz w:val="24"/>
          <w:szCs w:val="24"/>
        </w:rPr>
        <w:t>5</w:t>
      </w:r>
      <w:r w:rsidRPr="00EC77CE">
        <w:rPr>
          <w:rFonts w:ascii="Times New Roman" w:eastAsia="Times New Roman" w:hAnsi="Times New Roman"/>
          <w:sz w:val="24"/>
          <w:szCs w:val="24"/>
        </w:rPr>
        <w:t xml:space="preserve"> évre választja. A tisztségviselésre jelölt személy köteles a közgyűlést előzetesen tájékoztatni arról, hogy vezető tisztséget egyidejűleg más közhasznú szervezetnél is betölt.</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8.2 A Közgyűlések közötti időben az Elnökség dönt minden olyan kérdésben, amely nem tartozik a Közgyűlés kizárólagos hatáskörébe. Az Elnökség köteles beszámolni döntéseiről, intézkedéseiről a következő Közgyűlésen.</w:t>
      </w:r>
      <w:r w:rsidR="00950394">
        <w:rPr>
          <w:rFonts w:ascii="Times New Roman" w:eastAsia="Times New Roman" w:hAnsi="Times New Roman"/>
          <w:sz w:val="24"/>
          <w:szCs w:val="24"/>
        </w:rPr>
        <w:t xml:space="preserve"> </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Az Elnökség feladatai:</w:t>
      </w:r>
    </w:p>
    <w:p w:rsidR="004D799A" w:rsidRPr="00EC77CE" w:rsidRDefault="004D799A">
      <w:pPr>
        <w:pStyle w:val="Listaszerbekezds"/>
        <w:numPr>
          <w:ilvl w:val="0"/>
          <w:numId w:val="4"/>
        </w:numPr>
        <w:spacing w:before="280" w:after="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az Egyesület tevékenységének irányítása, </w:t>
      </w:r>
    </w:p>
    <w:p w:rsidR="004D799A" w:rsidRPr="00EC77CE" w:rsidRDefault="004D799A">
      <w:pPr>
        <w:pStyle w:val="Listaszerbekezds"/>
        <w:numPr>
          <w:ilvl w:val="0"/>
          <w:numId w:val="4"/>
        </w:numPr>
        <w:spacing w:after="0" w:line="240" w:lineRule="auto"/>
        <w:rPr>
          <w:rFonts w:ascii="Times New Roman" w:eastAsia="Times New Roman" w:hAnsi="Times New Roman"/>
          <w:sz w:val="24"/>
          <w:szCs w:val="24"/>
        </w:rPr>
      </w:pPr>
      <w:r w:rsidRPr="00EC77CE">
        <w:rPr>
          <w:rFonts w:ascii="Times New Roman" w:eastAsia="Times New Roman" w:hAnsi="Times New Roman"/>
          <w:sz w:val="24"/>
          <w:szCs w:val="24"/>
        </w:rPr>
        <w:lastRenderedPageBreak/>
        <w:t>a közgyűlés előkészítése,</w:t>
      </w:r>
    </w:p>
    <w:p w:rsidR="004D799A" w:rsidRPr="00EC77CE" w:rsidRDefault="004D799A">
      <w:pPr>
        <w:pStyle w:val="Listaszerbekezds"/>
        <w:numPr>
          <w:ilvl w:val="0"/>
          <w:numId w:val="4"/>
        </w:numPr>
        <w:spacing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az Egyesület költségvetésének kidolgozása.</w:t>
      </w:r>
    </w:p>
    <w:p w:rsidR="004D799A" w:rsidRPr="00EC77CE" w:rsidRDefault="004D799A" w:rsidP="002E620D">
      <w:pPr>
        <w:pStyle w:val="Listaszerbekezds"/>
        <w:spacing w:before="280" w:after="280" w:line="240" w:lineRule="auto"/>
        <w:ind w:left="0"/>
        <w:jc w:val="both"/>
        <w:rPr>
          <w:rFonts w:ascii="Times New Roman" w:eastAsia="Times New Roman" w:hAnsi="Times New Roman"/>
          <w:sz w:val="24"/>
          <w:szCs w:val="24"/>
        </w:rPr>
      </w:pPr>
      <w:r w:rsidRPr="00EC77CE">
        <w:rPr>
          <w:rFonts w:ascii="Times New Roman" w:eastAsia="Times New Roman" w:hAnsi="Times New Roman"/>
          <w:sz w:val="24"/>
          <w:szCs w:val="24"/>
        </w:rPr>
        <w:t>8.3 Az Elnökség jogosult dönteni az Egyesületet terhelő kötelezettségek és jogok vállalásáról beszámolási kötelezettség és a Felügyelő Bizottság tájékoztatása mellett.</w:t>
      </w:r>
    </w:p>
    <w:p w:rsidR="004D799A" w:rsidRPr="00EC77CE" w:rsidRDefault="004D799A" w:rsidP="002E620D">
      <w:pPr>
        <w:pStyle w:val="Listaszerbekezds"/>
        <w:spacing w:before="280" w:after="280" w:line="240" w:lineRule="auto"/>
        <w:ind w:left="0"/>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8.4 Az Elnökség legkevesebb három tag jelenléte esetén határozatképes. Az Elnökség szükség szerint – de évente legalább </w:t>
      </w:r>
      <w:r w:rsidR="00950394">
        <w:rPr>
          <w:rFonts w:ascii="Times New Roman" w:eastAsia="Times New Roman" w:hAnsi="Times New Roman"/>
          <w:sz w:val="24"/>
          <w:szCs w:val="24"/>
        </w:rPr>
        <w:t>két</w:t>
      </w:r>
      <w:r w:rsidRPr="00EC77CE">
        <w:rPr>
          <w:rFonts w:ascii="Times New Roman" w:eastAsia="Times New Roman" w:hAnsi="Times New Roman"/>
          <w:sz w:val="24"/>
          <w:szCs w:val="24"/>
        </w:rPr>
        <w:t xml:space="preserve"> alkalommal – tart ülést, amelyet az Elnök hív össze.</w:t>
      </w:r>
    </w:p>
    <w:p w:rsidR="004D799A" w:rsidRPr="00EC77CE" w:rsidRDefault="004D799A" w:rsidP="002E620D">
      <w:pPr>
        <w:pStyle w:val="Listaszerbekezds"/>
        <w:spacing w:before="280" w:after="280" w:line="240" w:lineRule="auto"/>
        <w:ind w:left="0"/>
        <w:jc w:val="both"/>
        <w:rPr>
          <w:rFonts w:ascii="Times New Roman" w:eastAsia="Times New Roman" w:hAnsi="Times New Roman"/>
          <w:sz w:val="24"/>
          <w:szCs w:val="24"/>
        </w:rPr>
      </w:pPr>
      <w:r w:rsidRPr="00EC77CE">
        <w:rPr>
          <w:rFonts w:ascii="Times New Roman" w:eastAsia="Times New Roman" w:hAnsi="Times New Roman"/>
          <w:sz w:val="24"/>
          <w:szCs w:val="24"/>
        </w:rPr>
        <w:t>8.5 Az Elnökség ülésére minden tagot a napirend közlésével kell meghívni úgy, hogy a meghívók elküldése és az ülés napja között legalább 8 napos időköznek kell eltelnie. Az elnök az Elnökség tagjait a határozatképtelenség miatt megismételt elnökségi ölésre az ülés előtt 15 nappal, az eredeti meghívóban szereplő azonos napirend közlésével, írásban hívja össze.</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8.6 Az Elnökség ülései nyilvánosak, azon külön meghívás nélkül is bárki részt vehet tanácskozási és szavazati jog nélkül. Bármely döntésben érdekelt egyéb személyt, vagy hatóság (szerv) képviselőjét az ülésre lehetőség szerint, külön neki címzetten kell meghívni. Az Elnökség határozatait egyszerű többséggel (50% + 1 fő), nyílt szavazással hozza, szavazategyenlőség esetén az elnök szavazata dönt.</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8.7 A működés során keletkezett iratok nyilvánosak. Az Elnökség az elnök útján gondoskodik az Egyesület működésével kapcsolatban keletkezett iratokba való betekintés biztosításáról az Egyesület székhelyén, amennyiben az erre vonatkozó kérést a betekintés időpontját megelőzően, legalább 10 nappal korábban írásban megkapja.</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8.8 Ha az Elnökség létszáma öt fő alá csökken, úgy azt a következő Közgyűlésen öt főre kell kiegészíteni.</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8.9 A határozathozatalban nem vehet részt az a személy, aki, vagy akinek közeli hozzátartozója (Ptk. 685. §b pont) élettársa a határozat alapján</w:t>
      </w:r>
    </w:p>
    <w:p w:rsidR="004D799A" w:rsidRPr="00EC77CE" w:rsidRDefault="004D799A">
      <w:pPr>
        <w:spacing w:before="280" w:after="280" w:line="240" w:lineRule="auto"/>
        <w:ind w:left="363"/>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kötelezettség vagy felelősség alól mentesül, vagy</w:t>
      </w:r>
    </w:p>
    <w:p w:rsidR="004D799A" w:rsidRPr="00EC77CE" w:rsidRDefault="004D799A">
      <w:pPr>
        <w:spacing w:before="280" w:after="280" w:line="240" w:lineRule="auto"/>
        <w:ind w:left="363"/>
        <w:rPr>
          <w:rFonts w:ascii="Times New Roman" w:eastAsia="Times New Roman" w:hAnsi="Times New Roman"/>
          <w:sz w:val="24"/>
          <w:szCs w:val="24"/>
        </w:rPr>
      </w:pPr>
      <w:r w:rsidRPr="00EC77CE">
        <w:rPr>
          <w:rFonts w:ascii="Times New Roman" w:eastAsia="Times New Roman" w:hAnsi="Times New Roman"/>
          <w:sz w:val="24"/>
          <w:szCs w:val="24"/>
        </w:rPr>
        <w:t>b) bármilyen más előnyben részesül, illetve a megkötendő jogügyletben egyébként érdekelt,</w:t>
      </w:r>
    </w:p>
    <w:p w:rsidR="004D799A" w:rsidRPr="00EC77CE" w:rsidRDefault="004D799A">
      <w:pPr>
        <w:spacing w:before="280" w:after="280" w:line="240" w:lineRule="auto"/>
        <w:ind w:left="363"/>
        <w:rPr>
          <w:rFonts w:ascii="Times New Roman" w:eastAsia="Times New Roman" w:hAnsi="Times New Roman"/>
          <w:sz w:val="24"/>
          <w:szCs w:val="24"/>
        </w:rPr>
      </w:pPr>
      <w:r w:rsidRPr="00EC77CE">
        <w:rPr>
          <w:rFonts w:ascii="Times New Roman" w:eastAsia="Times New Roman" w:hAnsi="Times New Roman"/>
          <w:sz w:val="24"/>
          <w:szCs w:val="24"/>
        </w:rPr>
        <w:t>c) Az Elnökség tisztségviselői nem lehetnek egymásnak közeli hozzátartozói, nem lehetnek élettársi kapcsolatban.</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A b) pont esetében nem minősül előnynek a közhasznú egyesület cél szerinti juttatásai keretében a bárki által megkötés nélkül igénybe vehető nem pénzbeli szolgáltatás, illetve az egyesület által tagjának, a tagsági jogviszony alapján nyújtott, létesítő okiratnak megfelelő cél szerinti juttatás.</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8.10 Az Elnökség a közhasznú szolgáltatás igénybevételét kérő személyeknek a kéréséről – akik nem kívánnak az Egyesület tagja lenni-, az igények beérkezésének sorrendjében a legközelebbi ülésen hoz döntést. A döntésnek tartalmaznia kell, hogy az igény bejelentője támogatandó személynek minősül-e és azt, hogy a közhasznú szolgáltatás milyen formában vehető igénye. Az elbírálás szempontjait az Elnökség a közgyűlés elé terjeszti.</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lastRenderedPageBreak/>
        <w:t>8.11 Az Elnök jogai és kötelességei:</w:t>
      </w:r>
    </w:p>
    <w:p w:rsidR="004D799A" w:rsidRPr="00EC77CE" w:rsidRDefault="004D799A">
      <w:pPr>
        <w:numPr>
          <w:ilvl w:val="0"/>
          <w:numId w:val="5"/>
        </w:numPr>
        <w:spacing w:before="280"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a Közgyűlést bármikor összehívhatja,</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a tagságtól, illetve harmadik személyektől bármely címen befolyt összeg kezelését, illetve felhasználását ellenőrizheti,</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a kiadások számláit ellenőrzi,</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a pénzügyek intézéséhez megbízólev</w:t>
      </w:r>
      <w:r w:rsidR="000A18A0" w:rsidRPr="00EC77CE">
        <w:rPr>
          <w:rFonts w:ascii="Times New Roman" w:eastAsia="Times New Roman" w:hAnsi="Times New Roman"/>
          <w:sz w:val="24"/>
          <w:szCs w:val="24"/>
        </w:rPr>
        <w:t>elet</w:t>
      </w:r>
      <w:r w:rsidRPr="00EC77CE">
        <w:rPr>
          <w:rFonts w:ascii="Times New Roman" w:eastAsia="Times New Roman" w:hAnsi="Times New Roman"/>
          <w:sz w:val="24"/>
          <w:szCs w:val="24"/>
        </w:rPr>
        <w:t xml:space="preserve"> adhat ki,</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intézkedéseket tesz a közgyűlés határozatainak megfelelően, a tagok észrevételeinek figyelembevétele mellett,</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ellenőrzi a tagoktól, illetve harmadik személyektől bármely címen befolyt összeg kezelését, illetve felhasználását,</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ellenőrzi az Egyesület tevékenysége során keletkezett iratokat, dokumentációkat,</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az elnökség határozatait, valamint az Egyesület beszámolóiról szóló közlést az érintettekkel közvetlenül közli, illetve döntéseiről a közgyűlésen beszámol. Gondoskodik arról, hogy évente nyilvánosságra hozza az Egyesület működéséről, szolgáltatásai igénybevételének módjáról.</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a döntés meghozataláról számított 8 napon belül írásban, ajánlott postai küldeményként feladva megküldi az érintetteknek a közgyűlés és az elnökség által hozott olyan határozatokat, amelyek bármely tagra vonatkozóan jogot, vagy kötelezettséget állapít meg, illetve harmadik személyt (a hatóságokat is beleértve) érinthet,</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köteles a közgyűlés és az elnökség által hozott döntések nyilv</w:t>
      </w:r>
      <w:r w:rsidR="00227081">
        <w:rPr>
          <w:rFonts w:ascii="Times New Roman" w:eastAsia="Times New Roman" w:hAnsi="Times New Roman"/>
          <w:sz w:val="24"/>
          <w:szCs w:val="24"/>
        </w:rPr>
        <w:t xml:space="preserve">ántartását naprakészen vezetni </w:t>
      </w:r>
      <w:r w:rsidRPr="00EC77CE">
        <w:rPr>
          <w:rFonts w:ascii="Times New Roman" w:eastAsia="Times New Roman" w:hAnsi="Times New Roman"/>
          <w:sz w:val="24"/>
          <w:szCs w:val="24"/>
        </w:rPr>
        <w:t xml:space="preserve">mely nyilvántartásból megállapítható a döntés </w:t>
      </w:r>
      <w:proofErr w:type="spellStart"/>
      <w:r w:rsidR="00227081">
        <w:rPr>
          <w:rFonts w:ascii="Times New Roman" w:eastAsia="Times New Roman" w:hAnsi="Times New Roman"/>
          <w:sz w:val="24"/>
          <w:szCs w:val="24"/>
        </w:rPr>
        <w:t>tartalma</w:t>
      </w:r>
      <w:proofErr w:type="gramStart"/>
      <w:r w:rsidR="00227081">
        <w:rPr>
          <w:rFonts w:ascii="Times New Roman" w:eastAsia="Times New Roman" w:hAnsi="Times New Roman"/>
          <w:sz w:val="24"/>
          <w:szCs w:val="24"/>
        </w:rPr>
        <w:t>,időpontja</w:t>
      </w:r>
      <w:proofErr w:type="spellEnd"/>
      <w:proofErr w:type="gramEnd"/>
      <w:r w:rsidR="00227081">
        <w:rPr>
          <w:rFonts w:ascii="Times New Roman" w:eastAsia="Times New Roman" w:hAnsi="Times New Roman"/>
          <w:sz w:val="24"/>
          <w:szCs w:val="24"/>
        </w:rPr>
        <w:t xml:space="preserve"> és hatálya a </w:t>
      </w:r>
      <w:r w:rsidRPr="00EC77CE">
        <w:rPr>
          <w:rFonts w:ascii="Times New Roman" w:eastAsia="Times New Roman" w:hAnsi="Times New Roman"/>
          <w:sz w:val="24"/>
          <w:szCs w:val="24"/>
        </w:rPr>
        <w:t>döntést támogatók és ellenző</w:t>
      </w:r>
      <w:r w:rsidR="00227081">
        <w:rPr>
          <w:rFonts w:ascii="Times New Roman" w:eastAsia="Times New Roman" w:hAnsi="Times New Roman"/>
          <w:sz w:val="24"/>
          <w:szCs w:val="24"/>
        </w:rPr>
        <w:t xml:space="preserve">k </w:t>
      </w:r>
      <w:proofErr w:type="spellStart"/>
      <w:r w:rsidR="00227081">
        <w:rPr>
          <w:rFonts w:ascii="Times New Roman" w:eastAsia="Times New Roman" w:hAnsi="Times New Roman"/>
          <w:sz w:val="24"/>
          <w:szCs w:val="24"/>
        </w:rPr>
        <w:t>számarányát,</w:t>
      </w:r>
      <w:r w:rsidRPr="00EC77CE">
        <w:rPr>
          <w:rFonts w:ascii="Times New Roman" w:eastAsia="Times New Roman" w:hAnsi="Times New Roman"/>
          <w:sz w:val="24"/>
          <w:szCs w:val="24"/>
        </w:rPr>
        <w:t>és</w:t>
      </w:r>
      <w:proofErr w:type="spellEnd"/>
      <w:r w:rsidRPr="00EC77CE">
        <w:rPr>
          <w:rFonts w:ascii="Times New Roman" w:eastAsia="Times New Roman" w:hAnsi="Times New Roman"/>
          <w:sz w:val="24"/>
          <w:szCs w:val="24"/>
        </w:rPr>
        <w:t xml:space="preserve"> ame</w:t>
      </w:r>
      <w:r w:rsidR="00227081">
        <w:rPr>
          <w:rFonts w:ascii="Times New Roman" w:eastAsia="Times New Roman" w:hAnsi="Times New Roman"/>
          <w:sz w:val="24"/>
          <w:szCs w:val="24"/>
        </w:rPr>
        <w:t xml:space="preserve">nnyiben lehetséges személyét </w:t>
      </w:r>
      <w:proofErr w:type="spellStart"/>
      <w:r w:rsidR="00227081">
        <w:rPr>
          <w:rFonts w:ascii="Times New Roman" w:eastAsia="Times New Roman" w:hAnsi="Times New Roman"/>
          <w:sz w:val="24"/>
          <w:szCs w:val="24"/>
        </w:rPr>
        <w:t>is</w:t>
      </w:r>
      <w:r w:rsidRPr="00EC77CE">
        <w:rPr>
          <w:rFonts w:ascii="Times New Roman" w:eastAsia="Times New Roman" w:hAnsi="Times New Roman"/>
          <w:sz w:val="24"/>
          <w:szCs w:val="24"/>
        </w:rPr>
        <w:t>fel</w:t>
      </w:r>
      <w:proofErr w:type="spellEnd"/>
      <w:r w:rsidRPr="00EC77CE">
        <w:rPr>
          <w:rFonts w:ascii="Times New Roman" w:eastAsia="Times New Roman" w:hAnsi="Times New Roman"/>
          <w:sz w:val="24"/>
          <w:szCs w:val="24"/>
        </w:rPr>
        <w:t xml:space="preserve"> kell tüntetni,</w:t>
      </w:r>
    </w:p>
    <w:p w:rsidR="004D799A" w:rsidRPr="00EC77CE" w:rsidRDefault="004D799A">
      <w:pPr>
        <w:numPr>
          <w:ilvl w:val="0"/>
          <w:numId w:val="5"/>
        </w:num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t>munkáltatói és ellenőrzési jogokat gyakorol a Támogató Szolgálat vonatkozásában.</w:t>
      </w:r>
    </w:p>
    <w:p w:rsidR="004D799A" w:rsidRPr="00EC77CE" w:rsidRDefault="004D799A">
      <w:pPr>
        <w:numPr>
          <w:ilvl w:val="1"/>
          <w:numId w:val="6"/>
        </w:numPr>
        <w:tabs>
          <w:tab w:val="left" w:pos="568"/>
        </w:tabs>
        <w:spacing w:after="0" w:line="360" w:lineRule="auto"/>
        <w:ind w:hanging="1058"/>
        <w:rPr>
          <w:rFonts w:ascii="Times New Roman" w:eastAsia="Times New Roman" w:hAnsi="Times New Roman"/>
          <w:sz w:val="24"/>
          <w:szCs w:val="24"/>
        </w:rPr>
      </w:pPr>
      <w:r w:rsidRPr="00EC77CE">
        <w:rPr>
          <w:rFonts w:ascii="Times New Roman" w:eastAsia="Times New Roman" w:hAnsi="Times New Roman"/>
          <w:sz w:val="24"/>
          <w:szCs w:val="24"/>
        </w:rPr>
        <w:t>Az elnökhelyettes jogai és kötelességei:</w:t>
      </w:r>
    </w:p>
    <w:p w:rsidR="004D799A" w:rsidRPr="00EC77CE" w:rsidRDefault="009A1BF5" w:rsidP="009A1BF5">
      <w:pPr>
        <w:tabs>
          <w:tab w:val="left" w:pos="711"/>
        </w:tabs>
        <w:spacing w:after="0" w:line="360" w:lineRule="auto"/>
        <w:ind w:left="363" w:hanging="79"/>
        <w:rPr>
          <w:rFonts w:ascii="Times New Roman" w:eastAsia="Times New Roman" w:hAnsi="Times New Roman"/>
          <w:sz w:val="24"/>
          <w:szCs w:val="24"/>
        </w:rPr>
      </w:pPr>
      <w:r w:rsidRPr="00EC77CE">
        <w:rPr>
          <w:rFonts w:ascii="Times New Roman" w:eastAsia="Times New Roman" w:hAnsi="Times New Roman"/>
          <w:sz w:val="24"/>
          <w:szCs w:val="24"/>
        </w:rPr>
        <w:t xml:space="preserve">- </w:t>
      </w:r>
      <w:r w:rsidR="004D799A" w:rsidRPr="00EC77CE">
        <w:rPr>
          <w:rFonts w:ascii="Times New Roman" w:eastAsia="Times New Roman" w:hAnsi="Times New Roman"/>
          <w:sz w:val="24"/>
          <w:szCs w:val="24"/>
        </w:rPr>
        <w:t xml:space="preserve">eljár az elnök teljes hatáskörébe tartozó, illetve az elnök által meghatározott tárgykörökben, </w:t>
      </w:r>
    </w:p>
    <w:p w:rsidR="004D799A" w:rsidRPr="00EC77CE" w:rsidRDefault="009A1BF5" w:rsidP="009A1BF5">
      <w:pPr>
        <w:tabs>
          <w:tab w:val="left" w:pos="284"/>
        </w:tabs>
        <w:spacing w:after="0" w:line="360" w:lineRule="auto"/>
        <w:ind w:left="363" w:hanging="79"/>
        <w:rPr>
          <w:rFonts w:ascii="Times New Roman" w:eastAsia="Times New Roman" w:hAnsi="Times New Roman"/>
          <w:sz w:val="24"/>
          <w:szCs w:val="24"/>
        </w:rPr>
      </w:pPr>
      <w:r w:rsidRPr="00EC77CE">
        <w:rPr>
          <w:rFonts w:ascii="Times New Roman" w:eastAsia="Times New Roman" w:hAnsi="Times New Roman"/>
          <w:sz w:val="24"/>
          <w:szCs w:val="24"/>
        </w:rPr>
        <w:t xml:space="preserve">- </w:t>
      </w:r>
      <w:r w:rsidR="004D799A" w:rsidRPr="00EC77CE">
        <w:rPr>
          <w:rFonts w:ascii="Times New Roman" w:eastAsia="Times New Roman" w:hAnsi="Times New Roman"/>
          <w:sz w:val="24"/>
          <w:szCs w:val="24"/>
        </w:rPr>
        <w:t>jogosult az elnök akadályoztatása esetén a helyettesítésre,</w:t>
      </w:r>
    </w:p>
    <w:p w:rsidR="004D799A" w:rsidRPr="00EC77CE" w:rsidRDefault="009A1BF5" w:rsidP="009A1BF5">
      <w:pPr>
        <w:tabs>
          <w:tab w:val="left" w:pos="505"/>
        </w:tabs>
        <w:spacing w:after="0" w:line="360" w:lineRule="auto"/>
        <w:ind w:left="363" w:hanging="79"/>
        <w:rPr>
          <w:rFonts w:ascii="Times New Roman" w:eastAsia="Times New Roman" w:hAnsi="Times New Roman"/>
          <w:sz w:val="24"/>
          <w:szCs w:val="24"/>
        </w:rPr>
      </w:pPr>
      <w:r w:rsidRPr="00EC77CE">
        <w:rPr>
          <w:rFonts w:ascii="Times New Roman" w:eastAsia="Times New Roman" w:hAnsi="Times New Roman"/>
          <w:sz w:val="24"/>
          <w:szCs w:val="24"/>
        </w:rPr>
        <w:t xml:space="preserve">- </w:t>
      </w:r>
      <w:r w:rsidR="004D799A" w:rsidRPr="00EC77CE">
        <w:rPr>
          <w:rFonts w:ascii="Times New Roman" w:eastAsia="Times New Roman" w:hAnsi="Times New Roman"/>
          <w:sz w:val="24"/>
          <w:szCs w:val="24"/>
        </w:rPr>
        <w:t>az elnök három hónapot meghaladó akadályoztatása esetén azonban a teljes hatáskörű helyettesítéshez a Közgyűlés hozzájárulása is szükséges.</w:t>
      </w:r>
    </w:p>
    <w:p w:rsidR="004D799A" w:rsidRPr="00EC77CE" w:rsidRDefault="004D799A" w:rsidP="002E620D">
      <w:pPr>
        <w:spacing w:after="0" w:line="36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8.13</w:t>
      </w:r>
      <w:r w:rsidRPr="00EC77CE">
        <w:rPr>
          <w:rFonts w:ascii="Times New Roman" w:eastAsia="Times New Roman" w:hAnsi="Times New Roman"/>
          <w:sz w:val="24"/>
          <w:szCs w:val="24"/>
        </w:rPr>
        <w:t xml:space="preserve"> Az Elnökség jogosult az egyesületi tagok közül titkárt, akár kívülálló személyt pénztárosi teendők ellátásával megbízni. A pénztáros részére díjazás állapítható meg. </w:t>
      </w:r>
    </w:p>
    <w:p w:rsidR="004D799A" w:rsidRPr="00EC77CE" w:rsidRDefault="004D799A">
      <w:pPr>
        <w:spacing w:after="0" w:line="360" w:lineRule="auto"/>
        <w:rPr>
          <w:rFonts w:ascii="Times New Roman" w:eastAsia="Times New Roman" w:hAnsi="Times New Roman"/>
          <w:sz w:val="24"/>
          <w:szCs w:val="24"/>
        </w:rPr>
      </w:pPr>
      <w:r w:rsidRPr="00EC77CE">
        <w:rPr>
          <w:rFonts w:ascii="Times New Roman" w:eastAsia="Times New Roman" w:hAnsi="Times New Roman"/>
          <w:sz w:val="24"/>
          <w:szCs w:val="24"/>
        </w:rPr>
        <w:lastRenderedPageBreak/>
        <w:t>8.14 Az Elnökség az ügyrendjét maga határozza meg.</w:t>
      </w:r>
    </w:p>
    <w:p w:rsidR="002E620D" w:rsidRPr="00EC77CE" w:rsidRDefault="004D799A" w:rsidP="002E620D">
      <w:pPr>
        <w:spacing w:after="0" w:line="360" w:lineRule="auto"/>
        <w:ind w:left="47" w:hanging="32"/>
        <w:rPr>
          <w:rFonts w:ascii="Times New Roman" w:eastAsia="Times New Roman" w:hAnsi="Times New Roman"/>
          <w:bCs/>
          <w:iCs/>
          <w:sz w:val="24"/>
          <w:szCs w:val="24"/>
        </w:rPr>
      </w:pPr>
      <w:r w:rsidRPr="00EC77CE">
        <w:rPr>
          <w:rFonts w:ascii="Times New Roman" w:eastAsia="Times New Roman" w:hAnsi="Times New Roman"/>
          <w:bCs/>
          <w:sz w:val="24"/>
          <w:szCs w:val="24"/>
        </w:rPr>
        <w:t xml:space="preserve">8.15 </w:t>
      </w:r>
      <w:r w:rsidRPr="00EC77CE">
        <w:rPr>
          <w:rFonts w:ascii="Times New Roman" w:eastAsia="Times New Roman" w:hAnsi="Times New Roman"/>
          <w:bCs/>
          <w:iCs/>
          <w:sz w:val="24"/>
          <w:szCs w:val="24"/>
        </w:rPr>
        <w:t>Az Egyesület Titkára</w:t>
      </w:r>
    </w:p>
    <w:p w:rsidR="004D799A" w:rsidRPr="00EC77CE" w:rsidRDefault="004D799A" w:rsidP="002E620D">
      <w:pPr>
        <w:spacing w:after="0" w:line="360" w:lineRule="auto"/>
        <w:ind w:left="47" w:hanging="32"/>
        <w:jc w:val="both"/>
        <w:rPr>
          <w:rFonts w:ascii="Times New Roman" w:eastAsia="Times New Roman" w:hAnsi="Times New Roman"/>
          <w:bCs/>
          <w:sz w:val="24"/>
          <w:szCs w:val="24"/>
        </w:rPr>
      </w:pPr>
      <w:r w:rsidRPr="00EC77CE">
        <w:rPr>
          <w:rFonts w:ascii="Times New Roman" w:eastAsia="Times New Roman" w:hAnsi="Times New Roman"/>
          <w:bCs/>
          <w:sz w:val="24"/>
          <w:szCs w:val="24"/>
        </w:rPr>
        <w:t>Az Egyesület Titkára az Elnök irányításával szervezi és intézi az Egyesület ügyeit, gondoskodik az elnökségi ülések rendszeres megtartásáról. Amennyiben a titkár fizetett alkalmazottként látja el feladatait, úgy nem lehet tagja az elnökségnek. Ebben az esetben a titkár fölött a munkáltatói jogokat az elnökség, illetve megbízásából az elnök gyakorolja.</w:t>
      </w:r>
    </w:p>
    <w:p w:rsidR="004D799A" w:rsidRPr="00EC77CE" w:rsidRDefault="004D799A">
      <w:pPr>
        <w:spacing w:after="0" w:line="360" w:lineRule="auto"/>
        <w:rPr>
          <w:rFonts w:ascii="Times New Roman" w:eastAsia="Times New Roman" w:hAnsi="Times New Roman"/>
          <w:bCs/>
          <w:sz w:val="24"/>
          <w:szCs w:val="24"/>
        </w:rPr>
      </w:pPr>
      <w:r w:rsidRPr="00EC77CE">
        <w:rPr>
          <w:rFonts w:ascii="Times New Roman" w:eastAsia="Times New Roman" w:hAnsi="Times New Roman"/>
          <w:bCs/>
          <w:sz w:val="24"/>
          <w:szCs w:val="24"/>
        </w:rPr>
        <w:t>A titkár feladata:</w:t>
      </w:r>
    </w:p>
    <w:p w:rsidR="004D799A" w:rsidRPr="00EC77CE" w:rsidRDefault="004D799A">
      <w:pPr>
        <w:numPr>
          <w:ilvl w:val="0"/>
          <w:numId w:val="7"/>
        </w:numPr>
        <w:tabs>
          <w:tab w:val="left" w:pos="711"/>
        </w:tabs>
        <w:spacing w:before="36" w:after="36"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kezeli az Egyesület pénzállományát,</w:t>
      </w:r>
    </w:p>
    <w:p w:rsidR="004D799A" w:rsidRPr="00EC77CE" w:rsidRDefault="004D799A">
      <w:pPr>
        <w:numPr>
          <w:ilvl w:val="0"/>
          <w:numId w:val="7"/>
        </w:numPr>
        <w:tabs>
          <w:tab w:val="left" w:pos="695"/>
        </w:tabs>
        <w:spacing w:before="36" w:after="36"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kezeli és nyilvántartja a számlákat,</w:t>
      </w:r>
    </w:p>
    <w:p w:rsidR="004D799A" w:rsidRPr="00EC77CE" w:rsidRDefault="004D799A">
      <w:pPr>
        <w:numPr>
          <w:ilvl w:val="0"/>
          <w:numId w:val="7"/>
        </w:numPr>
        <w:tabs>
          <w:tab w:val="left" w:pos="695"/>
        </w:tabs>
        <w:spacing w:before="36" w:after="36"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vezeti a pénztárkönyvet,</w:t>
      </w:r>
    </w:p>
    <w:p w:rsidR="004D799A" w:rsidRPr="00EC77CE" w:rsidRDefault="004D799A">
      <w:pPr>
        <w:numPr>
          <w:ilvl w:val="0"/>
          <w:numId w:val="7"/>
        </w:numPr>
        <w:tabs>
          <w:tab w:val="left" w:pos="695"/>
        </w:tabs>
        <w:spacing w:before="36" w:after="36"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értesíti az elnököt mindennemű visszaélés gyanúja esetén,</w:t>
      </w:r>
    </w:p>
    <w:p w:rsidR="004D799A" w:rsidRPr="00EC77CE" w:rsidRDefault="004D799A">
      <w:pPr>
        <w:numPr>
          <w:ilvl w:val="0"/>
          <w:numId w:val="7"/>
        </w:numPr>
        <w:tabs>
          <w:tab w:val="left" w:pos="695"/>
        </w:tabs>
        <w:spacing w:before="36" w:after="36"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ellenőrzi a számlák hitelességét,</w:t>
      </w:r>
      <w:r w:rsidR="000A18A0" w:rsidRPr="00EC77CE">
        <w:rPr>
          <w:rFonts w:ascii="Times New Roman" w:eastAsia="Times New Roman" w:hAnsi="Times New Roman"/>
          <w:bCs/>
          <w:sz w:val="24"/>
          <w:szCs w:val="24"/>
        </w:rPr>
        <w:t xml:space="preserve"> havonta beszámolót tart,</w:t>
      </w:r>
    </w:p>
    <w:p w:rsidR="004D799A" w:rsidRPr="00EC77CE" w:rsidRDefault="004D799A">
      <w:pPr>
        <w:numPr>
          <w:ilvl w:val="0"/>
          <w:numId w:val="7"/>
        </w:numPr>
        <w:tabs>
          <w:tab w:val="left" w:pos="695"/>
        </w:tabs>
        <w:spacing w:before="36" w:after="36"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kezeli az Egyesület iratait, és végzi az adminisztratív teendőket,</w:t>
      </w:r>
    </w:p>
    <w:p w:rsidR="004D799A" w:rsidRPr="00EC77CE" w:rsidRDefault="004D799A" w:rsidP="002E620D">
      <w:pPr>
        <w:numPr>
          <w:ilvl w:val="0"/>
          <w:numId w:val="7"/>
        </w:numPr>
        <w:shd w:val="clear" w:color="auto" w:fill="FCFCFA"/>
        <w:tabs>
          <w:tab w:val="left" w:pos="695"/>
        </w:tabs>
        <w:spacing w:before="144" w:after="288"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 xml:space="preserve">az Elnökség és a Közgyűlés jegyzőkönyveinek elkészítése, </w:t>
      </w:r>
      <w:proofErr w:type="spellStart"/>
      <w:r w:rsidRPr="00EC77CE">
        <w:rPr>
          <w:rFonts w:ascii="Times New Roman" w:eastAsia="Times New Roman" w:hAnsi="Times New Roman"/>
          <w:bCs/>
          <w:sz w:val="24"/>
          <w:szCs w:val="24"/>
        </w:rPr>
        <w:t>irattározása</w:t>
      </w:r>
      <w:proofErr w:type="spellEnd"/>
      <w:r w:rsidRPr="00EC77CE">
        <w:rPr>
          <w:rFonts w:ascii="Times New Roman" w:eastAsia="Times New Roman" w:hAnsi="Times New Roman"/>
          <w:bCs/>
          <w:sz w:val="24"/>
          <w:szCs w:val="24"/>
        </w:rPr>
        <w:t>, a határozatok naprakész nyilvántartása azokba való betekintés biztosítása. A betekintés, egyeztetés alapján bármely naptári napon megejthető,</w:t>
      </w:r>
    </w:p>
    <w:p w:rsidR="004D799A" w:rsidRPr="00EC77CE" w:rsidRDefault="004D799A" w:rsidP="002E620D">
      <w:pPr>
        <w:numPr>
          <w:ilvl w:val="0"/>
          <w:numId w:val="7"/>
        </w:numPr>
        <w:shd w:val="clear" w:color="auto" w:fill="FCFCFA"/>
        <w:tabs>
          <w:tab w:val="left" w:pos="695"/>
        </w:tabs>
        <w:spacing w:before="144" w:after="288"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az Egyesület Titkára köteles olyan nyilvántartást vezetni, amelyből megállapítható a Közgyűlés és az Elnökség döntéseinek tartalma, időpontja és hatálya, illetve a döntést támogatók és ellenzők számaránya,</w:t>
      </w:r>
      <w:r w:rsidR="000A18A0" w:rsidRPr="00EC77CE">
        <w:rPr>
          <w:rFonts w:ascii="Times New Roman" w:eastAsia="Times New Roman" w:hAnsi="Times New Roman"/>
          <w:bCs/>
          <w:sz w:val="24"/>
          <w:szCs w:val="24"/>
        </w:rPr>
        <w:t xml:space="preserve"> amelyről negyedévente beszámolót tart,</w:t>
      </w:r>
    </w:p>
    <w:p w:rsidR="004D799A" w:rsidRPr="00EC77CE" w:rsidRDefault="004D799A" w:rsidP="002E620D">
      <w:pPr>
        <w:numPr>
          <w:ilvl w:val="0"/>
          <w:numId w:val="7"/>
        </w:numPr>
        <w:shd w:val="clear" w:color="auto" w:fill="FCFCFA"/>
        <w:tabs>
          <w:tab w:val="left" w:pos="695"/>
        </w:tabs>
        <w:spacing w:before="144" w:after="288"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az Egyesület működésével kapcsolatban keletezett iratokba az Elnök</w:t>
      </w:r>
      <w:r w:rsidR="00354E78" w:rsidRPr="00EC77CE">
        <w:rPr>
          <w:rFonts w:ascii="Times New Roman" w:eastAsia="Times New Roman" w:hAnsi="Times New Roman"/>
          <w:bCs/>
          <w:sz w:val="24"/>
          <w:szCs w:val="24"/>
        </w:rPr>
        <w:t>k</w:t>
      </w:r>
      <w:r w:rsidRPr="00EC77CE">
        <w:rPr>
          <w:rFonts w:ascii="Times New Roman" w:eastAsia="Times New Roman" w:hAnsi="Times New Roman"/>
          <w:bCs/>
          <w:sz w:val="24"/>
          <w:szCs w:val="24"/>
        </w:rPr>
        <w:t xml:space="preserve">el </w:t>
      </w:r>
      <w:r w:rsidR="00354E78" w:rsidRPr="00EC77CE">
        <w:rPr>
          <w:rFonts w:ascii="Times New Roman" w:eastAsia="Times New Roman" w:hAnsi="Times New Roman"/>
          <w:bCs/>
          <w:sz w:val="24"/>
          <w:szCs w:val="24"/>
        </w:rPr>
        <w:t xml:space="preserve">történt előzetes egyeztetést követően 8 napon belül lehet betekinteni bárki számára </w:t>
      </w:r>
      <w:r w:rsidRPr="00EC77CE">
        <w:rPr>
          <w:rFonts w:ascii="Times New Roman" w:eastAsia="Times New Roman" w:hAnsi="Times New Roman"/>
          <w:bCs/>
          <w:sz w:val="24"/>
          <w:szCs w:val="24"/>
        </w:rPr>
        <w:t>az</w:t>
      </w:r>
      <w:r w:rsidR="00E37AF5" w:rsidRPr="00EC77CE">
        <w:rPr>
          <w:rFonts w:ascii="Times New Roman" w:eastAsia="Times New Roman" w:hAnsi="Times New Roman"/>
          <w:bCs/>
          <w:sz w:val="24"/>
          <w:szCs w:val="24"/>
        </w:rPr>
        <w:t xml:space="preserve"> iratokba.</w:t>
      </w:r>
      <w:r w:rsidRPr="00EC77CE">
        <w:rPr>
          <w:rFonts w:ascii="Times New Roman" w:eastAsia="Times New Roman" w:hAnsi="Times New Roman"/>
          <w:bCs/>
          <w:sz w:val="24"/>
          <w:szCs w:val="24"/>
        </w:rPr>
        <w:t xml:space="preserve"> </w:t>
      </w:r>
    </w:p>
    <w:p w:rsidR="004D799A" w:rsidRPr="00EC77CE" w:rsidRDefault="004D799A" w:rsidP="002E620D">
      <w:pPr>
        <w:numPr>
          <w:ilvl w:val="0"/>
          <w:numId w:val="7"/>
        </w:numPr>
        <w:shd w:val="clear" w:color="auto" w:fill="FCFCFA"/>
        <w:tabs>
          <w:tab w:val="left" w:pos="695"/>
        </w:tabs>
        <w:spacing w:before="144" w:after="288" w:line="100" w:lineRule="atLeast"/>
        <w:ind w:left="395" w:firstLine="0"/>
        <w:jc w:val="both"/>
        <w:rPr>
          <w:rFonts w:ascii="Times New Roman" w:eastAsia="Times New Roman" w:hAnsi="Times New Roman"/>
          <w:bCs/>
          <w:sz w:val="24"/>
          <w:szCs w:val="24"/>
        </w:rPr>
      </w:pPr>
      <w:r w:rsidRPr="00EC77CE">
        <w:rPr>
          <w:rFonts w:ascii="Times New Roman" w:eastAsia="Times New Roman" w:hAnsi="Times New Roman"/>
          <w:bCs/>
          <w:sz w:val="24"/>
          <w:szCs w:val="24"/>
        </w:rPr>
        <w:t>az Egyesület, mint közhasznú szervezet, működéséről szóló éves jelentést és beszámolót, valamint a szolgáltatásai igénybevételének módjáról és lehetőségeiről szóló tájékoztatót az egyesület honl</w:t>
      </w:r>
      <w:r w:rsidR="00E37AF5" w:rsidRPr="00EC77CE">
        <w:rPr>
          <w:rFonts w:ascii="Times New Roman" w:eastAsia="Times New Roman" w:hAnsi="Times New Roman"/>
          <w:bCs/>
          <w:sz w:val="24"/>
          <w:szCs w:val="24"/>
        </w:rPr>
        <w:t>apján nyilvánosságra kell hozni, minden év június 30. napjáig.</w:t>
      </w:r>
    </w:p>
    <w:p w:rsidR="004D799A" w:rsidRPr="00EC77CE" w:rsidRDefault="004D799A">
      <w:pPr>
        <w:spacing w:before="280" w:after="280" w:line="240" w:lineRule="auto"/>
        <w:rPr>
          <w:rFonts w:ascii="Times New Roman" w:eastAsia="Times New Roman" w:hAnsi="Times New Roman"/>
          <w:sz w:val="24"/>
          <w:szCs w:val="24"/>
        </w:rPr>
      </w:pPr>
    </w:p>
    <w:p w:rsidR="004D799A" w:rsidRPr="00EC77CE" w:rsidRDefault="004D799A">
      <w:pPr>
        <w:numPr>
          <w:ilvl w:val="0"/>
          <w:numId w:val="8"/>
        </w:numPr>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sz w:val="24"/>
          <w:szCs w:val="24"/>
        </w:rPr>
        <w:t>A HATÁROZATOK NYILVÁNTARTÁSA ÉS KÖZLÉSE</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9.1 A Közgyűlés és az Elnökség minden lényeges döntését jegyzőkönyvben  rögzíti. A jegyzőkönyvet aláírja az Elnökség jelenlévő minden tagja, Közgyűlés esetén a levezető elnök és a közgyűlés által erre kijelölt két hitelesítő tag írja alá. </w:t>
      </w:r>
    </w:p>
    <w:p w:rsidR="004D799A" w:rsidRPr="00EC77CE" w:rsidRDefault="004D799A" w:rsidP="002E620D">
      <w:pPr>
        <w:pStyle w:val="Listaszerbekezds"/>
        <w:numPr>
          <w:ilvl w:val="1"/>
          <w:numId w:val="9"/>
        </w:numPr>
        <w:tabs>
          <w:tab w:val="left" w:pos="411"/>
        </w:tabs>
        <w:spacing w:before="280" w:after="280" w:line="240" w:lineRule="auto"/>
        <w:ind w:left="0" w:firstLine="0"/>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A Közgyűlés levezető elnöke a Közgyűlés által hozott határozatokat köteles haladéktalanul bejegyezni a határozatok könyvébe, a bejegyzést a jegyzőkönyvet hitelesítő egyik tag hitelesíti. </w:t>
      </w:r>
    </w:p>
    <w:p w:rsidR="004D799A" w:rsidRPr="00EC77CE" w:rsidRDefault="004D799A">
      <w:pPr>
        <w:pStyle w:val="Listaszerbekezds"/>
        <w:numPr>
          <w:ilvl w:val="1"/>
          <w:numId w:val="9"/>
        </w:numPr>
        <w:tabs>
          <w:tab w:val="left" w:pos="442"/>
        </w:tabs>
        <w:spacing w:before="280" w:after="280" w:line="240" w:lineRule="auto"/>
        <w:ind w:left="0" w:firstLine="0"/>
        <w:rPr>
          <w:rFonts w:ascii="Times New Roman" w:eastAsia="Times New Roman" w:hAnsi="Times New Roman"/>
          <w:sz w:val="24"/>
          <w:szCs w:val="24"/>
        </w:rPr>
      </w:pPr>
      <w:r w:rsidRPr="00EC77CE">
        <w:rPr>
          <w:rFonts w:ascii="Times New Roman" w:eastAsia="Times New Roman" w:hAnsi="Times New Roman"/>
          <w:sz w:val="24"/>
          <w:szCs w:val="24"/>
        </w:rPr>
        <w:t>A határozatok könyve a következőket tartalmazza:</w:t>
      </w:r>
    </w:p>
    <w:p w:rsidR="004D799A" w:rsidRPr="00EC77CE" w:rsidRDefault="004D799A">
      <w:pPr>
        <w:pStyle w:val="Listaszerbekezds"/>
        <w:tabs>
          <w:tab w:val="left" w:pos="442"/>
        </w:tabs>
        <w:spacing w:before="280" w:after="280" w:line="240" w:lineRule="auto"/>
        <w:ind w:left="458"/>
        <w:rPr>
          <w:rFonts w:ascii="Times New Roman" w:eastAsia="Times New Roman" w:hAnsi="Times New Roman"/>
          <w:sz w:val="24"/>
          <w:szCs w:val="24"/>
        </w:rPr>
      </w:pPr>
      <w:proofErr w:type="gramStart"/>
      <w:r w:rsidRPr="00EC77CE">
        <w:rPr>
          <w:rFonts w:ascii="Times New Roman" w:eastAsia="Times New Roman" w:hAnsi="Times New Roman"/>
          <w:sz w:val="24"/>
          <w:szCs w:val="24"/>
        </w:rPr>
        <w:lastRenderedPageBreak/>
        <w:t>a</w:t>
      </w:r>
      <w:proofErr w:type="gramEnd"/>
      <w:r w:rsidRPr="00EC77CE">
        <w:rPr>
          <w:rFonts w:ascii="Times New Roman" w:eastAsia="Times New Roman" w:hAnsi="Times New Roman"/>
          <w:sz w:val="24"/>
          <w:szCs w:val="24"/>
        </w:rPr>
        <w:t>) a határozatot hozó szerv neve,</w:t>
      </w:r>
      <w:r w:rsidRPr="00EC77CE">
        <w:rPr>
          <w:rFonts w:ascii="Times New Roman" w:eastAsia="Times New Roman" w:hAnsi="Times New Roman"/>
          <w:sz w:val="24"/>
          <w:szCs w:val="24"/>
        </w:rPr>
        <w:br/>
        <w:t>b) ülés időpontja,</w:t>
      </w:r>
      <w:r w:rsidRPr="00EC77CE">
        <w:rPr>
          <w:rFonts w:ascii="Times New Roman" w:eastAsia="Times New Roman" w:hAnsi="Times New Roman"/>
          <w:sz w:val="24"/>
          <w:szCs w:val="24"/>
        </w:rPr>
        <w:br/>
        <w:t>c) meghozott határozat tartalma,</w:t>
      </w:r>
      <w:r w:rsidRPr="00EC77CE">
        <w:rPr>
          <w:rFonts w:ascii="Times New Roman" w:eastAsia="Times New Roman" w:hAnsi="Times New Roman"/>
          <w:sz w:val="24"/>
          <w:szCs w:val="24"/>
        </w:rPr>
        <w:br/>
        <w:t xml:space="preserve">d) a meghozott határozat hatálya, </w:t>
      </w:r>
      <w:r w:rsidRPr="00EC77CE">
        <w:rPr>
          <w:rFonts w:ascii="Times New Roman" w:eastAsia="Times New Roman" w:hAnsi="Times New Roman"/>
          <w:sz w:val="24"/>
          <w:szCs w:val="24"/>
        </w:rPr>
        <w:br/>
        <w:t>e) a döntést támogatók és ellenzők számaránya.</w:t>
      </w:r>
    </w:p>
    <w:p w:rsidR="004D799A" w:rsidRPr="00EC77CE" w:rsidRDefault="004D799A" w:rsidP="002E620D">
      <w:pPr>
        <w:pStyle w:val="Listaszerbekezds"/>
        <w:numPr>
          <w:ilvl w:val="1"/>
          <w:numId w:val="9"/>
        </w:numPr>
        <w:tabs>
          <w:tab w:val="left" w:pos="442"/>
        </w:tabs>
        <w:spacing w:before="280" w:after="280" w:line="240" w:lineRule="auto"/>
        <w:ind w:left="0" w:firstLine="0"/>
        <w:jc w:val="both"/>
        <w:rPr>
          <w:rFonts w:ascii="Times New Roman" w:eastAsia="Times New Roman" w:hAnsi="Times New Roman"/>
          <w:sz w:val="24"/>
          <w:szCs w:val="24"/>
        </w:rPr>
      </w:pPr>
      <w:r w:rsidRPr="00EC77CE">
        <w:rPr>
          <w:rFonts w:ascii="Times New Roman" w:eastAsia="Times New Roman" w:hAnsi="Times New Roman"/>
          <w:sz w:val="24"/>
          <w:szCs w:val="24"/>
        </w:rPr>
        <w:t>Az Elnökség Elnöke köteles gondoskodni a Közgyűlés, és az Elnökség által hozott döntések nyilvántartásának vezetéséről és azoknak a döntést követő 8 napon belül az Egyesület irodájában történő kifüggesztéséről.</w:t>
      </w:r>
    </w:p>
    <w:p w:rsidR="004D799A" w:rsidRPr="00EC77CE" w:rsidRDefault="004D799A" w:rsidP="002E620D">
      <w:pPr>
        <w:pStyle w:val="Listaszerbekezds"/>
        <w:numPr>
          <w:ilvl w:val="1"/>
          <w:numId w:val="9"/>
        </w:numPr>
        <w:tabs>
          <w:tab w:val="left" w:pos="442"/>
        </w:tabs>
        <w:spacing w:before="280" w:after="280" w:line="240" w:lineRule="auto"/>
        <w:ind w:left="0" w:firstLine="0"/>
        <w:jc w:val="both"/>
        <w:rPr>
          <w:rFonts w:ascii="Times New Roman" w:eastAsia="Times New Roman" w:hAnsi="Times New Roman"/>
          <w:sz w:val="24"/>
          <w:szCs w:val="24"/>
        </w:rPr>
      </w:pPr>
      <w:r w:rsidRPr="00EC77CE">
        <w:rPr>
          <w:rFonts w:ascii="Times New Roman" w:eastAsia="Times New Roman" w:hAnsi="Times New Roman"/>
          <w:sz w:val="24"/>
          <w:szCs w:val="24"/>
        </w:rPr>
        <w:t>A vezető szerve döntését az érintetteknek címzetten közli és az elnök a döntéséről, a döntés meghozataláról számított 8 napon belül írásban, ajánlott postai küldeményként megküldi. Az Elnökség és az Elnök által hozott olyan határozat, amely bármely tagra vonatkozóan jogot, kötelességet állapítanak meg, tájékoztatni kell a Közgyűlést.</w:t>
      </w:r>
    </w:p>
    <w:p w:rsidR="004D799A" w:rsidRPr="00EC77CE" w:rsidRDefault="004D799A">
      <w:pPr>
        <w:pStyle w:val="Listaszerbekezds"/>
        <w:tabs>
          <w:tab w:val="left" w:pos="442"/>
        </w:tabs>
        <w:spacing w:before="280" w:after="280" w:line="240" w:lineRule="auto"/>
        <w:ind w:left="0"/>
        <w:rPr>
          <w:rFonts w:ascii="Times New Roman" w:eastAsia="Times New Roman" w:hAnsi="Times New Roman"/>
          <w:sz w:val="24"/>
          <w:szCs w:val="24"/>
        </w:rPr>
      </w:pPr>
    </w:p>
    <w:p w:rsidR="004D799A" w:rsidRPr="00EC77CE" w:rsidRDefault="004D799A">
      <w:pPr>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sz w:val="24"/>
          <w:szCs w:val="24"/>
        </w:rPr>
        <w:t>X. A FELÜGYELŐ BIZOTTSÁG</w:t>
      </w:r>
    </w:p>
    <w:p w:rsidR="004D799A" w:rsidRPr="00EC77CE" w:rsidRDefault="004D799A" w:rsidP="002E620D">
      <w:pPr>
        <w:numPr>
          <w:ilvl w:val="1"/>
          <w:numId w:val="10"/>
        </w:numPr>
        <w:tabs>
          <w:tab w:val="left" w:pos="584"/>
        </w:tabs>
        <w:spacing w:before="280" w:after="280" w:line="240" w:lineRule="auto"/>
        <w:ind w:left="47" w:firstLine="0"/>
        <w:rPr>
          <w:rFonts w:ascii="Times New Roman" w:eastAsia="Times New Roman" w:hAnsi="Times New Roman"/>
          <w:sz w:val="24"/>
          <w:szCs w:val="24"/>
        </w:rPr>
      </w:pPr>
      <w:r w:rsidRPr="00EC77CE">
        <w:rPr>
          <w:rFonts w:ascii="Times New Roman" w:eastAsia="Times New Roman" w:hAnsi="Times New Roman"/>
          <w:bCs/>
          <w:color w:val="000000"/>
          <w:sz w:val="24"/>
          <w:szCs w:val="24"/>
        </w:rPr>
        <w:t xml:space="preserve">Az Egyesület és az elnökség gazdasági munkáját, működése törvényességét 3 tagú </w:t>
      </w:r>
      <w:r w:rsidR="008F5FE4">
        <w:rPr>
          <w:rFonts w:ascii="Times New Roman" w:eastAsia="Times New Roman" w:hAnsi="Times New Roman"/>
          <w:bCs/>
          <w:color w:val="000000"/>
          <w:sz w:val="24"/>
          <w:szCs w:val="24"/>
        </w:rPr>
        <w:t>felügyelő</w:t>
      </w:r>
      <w:r w:rsidRPr="00EC77CE">
        <w:rPr>
          <w:rFonts w:ascii="Times New Roman" w:eastAsia="Times New Roman" w:hAnsi="Times New Roman"/>
          <w:bCs/>
          <w:color w:val="000000"/>
          <w:sz w:val="24"/>
          <w:szCs w:val="24"/>
        </w:rPr>
        <w:t xml:space="preserve"> bizottság kíséri figyelemmel. Két tagját és elnökét a közgyűlés választja meg nyílt szavazással, többségi szavazattal </w:t>
      </w:r>
      <w:r w:rsidR="008F5FE4">
        <w:rPr>
          <w:rFonts w:ascii="Times New Roman" w:eastAsia="Times New Roman" w:hAnsi="Times New Roman"/>
          <w:bCs/>
          <w:color w:val="000000"/>
          <w:sz w:val="24"/>
          <w:szCs w:val="24"/>
        </w:rPr>
        <w:t>5</w:t>
      </w:r>
      <w:r w:rsidRPr="00EC77CE">
        <w:rPr>
          <w:rFonts w:ascii="Times New Roman" w:eastAsia="Times New Roman" w:hAnsi="Times New Roman"/>
          <w:bCs/>
          <w:color w:val="000000"/>
          <w:sz w:val="24"/>
          <w:szCs w:val="24"/>
        </w:rPr>
        <w:t xml:space="preserve"> évre, az elnökség megválasztásával egyidejűleg.</w:t>
      </w:r>
      <w:r w:rsidRPr="00EC77CE">
        <w:rPr>
          <w:rFonts w:ascii="Times New Roman" w:eastAsia="Times New Roman" w:hAnsi="Times New Roman"/>
          <w:sz w:val="24"/>
          <w:szCs w:val="24"/>
        </w:rPr>
        <w:br/>
      </w:r>
      <w:r w:rsidRPr="00605B69">
        <w:rPr>
          <w:rFonts w:ascii="Times New Roman" w:eastAsia="Times New Roman" w:hAnsi="Times New Roman"/>
          <w:sz w:val="24"/>
          <w:szCs w:val="24"/>
        </w:rPr>
        <w:t>A</w:t>
      </w:r>
      <w:r w:rsidRPr="00EC77CE">
        <w:rPr>
          <w:rFonts w:ascii="Times New Roman" w:eastAsia="Times New Roman" w:hAnsi="Times New Roman"/>
          <w:sz w:val="24"/>
          <w:szCs w:val="24"/>
        </w:rPr>
        <w:t xml:space="preserve"> felügyelő bizottsági taggá megválasztott személy az új tisztsége elfogadásától számított 15 napon belül írásban tájékoztatni köteles azokat a gazdasági tagokat, amelyeknél már felügyelő bizottsági tag.</w:t>
      </w:r>
      <w:r w:rsidRPr="00EC77CE">
        <w:rPr>
          <w:rFonts w:ascii="Times New Roman" w:eastAsia="Times New Roman" w:hAnsi="Times New Roman"/>
          <w:sz w:val="24"/>
          <w:szCs w:val="24"/>
        </w:rPr>
        <w:br/>
      </w:r>
      <w:r w:rsidRPr="00EC77CE">
        <w:rPr>
          <w:rFonts w:ascii="Times New Roman" w:eastAsia="Times New Roman" w:hAnsi="Times New Roman"/>
          <w:sz w:val="24"/>
          <w:szCs w:val="24"/>
        </w:rPr>
        <w:br/>
      </w:r>
      <w:r w:rsidR="000A18A0" w:rsidRPr="00EC77CE">
        <w:rPr>
          <w:rFonts w:ascii="Times New Roman" w:eastAsia="Times New Roman" w:hAnsi="Times New Roman"/>
          <w:sz w:val="24"/>
          <w:szCs w:val="24"/>
        </w:rPr>
        <w:t xml:space="preserve">10.2 </w:t>
      </w:r>
      <w:r w:rsidRPr="00EC77CE">
        <w:rPr>
          <w:rFonts w:ascii="Times New Roman" w:eastAsia="Times New Roman" w:hAnsi="Times New Roman"/>
          <w:sz w:val="24"/>
          <w:szCs w:val="24"/>
        </w:rPr>
        <w:t>A Felügyelő Bizottság tevékenységét a hatályos jogszabályok szerint végzi, ügyrendjét maga állapítja meg, amelyet a Közgyűlés hagy jóvá. Üléseinek idejét és napirendjét munkatervben határozza meg.</w:t>
      </w:r>
      <w:r w:rsidR="00AE467D">
        <w:rPr>
          <w:rFonts w:ascii="Times New Roman" w:eastAsia="Times New Roman" w:hAnsi="Times New Roman"/>
          <w:sz w:val="24"/>
          <w:szCs w:val="24"/>
        </w:rPr>
        <w:t xml:space="preserve"> A Felügyelőbizottság szükség szerint, de évente legalább két alkalommal ülésezik.</w:t>
      </w:r>
    </w:p>
    <w:p w:rsidR="004D799A" w:rsidRPr="00EC77CE" w:rsidRDefault="004D799A" w:rsidP="000A18A0">
      <w:pPr>
        <w:numPr>
          <w:ilvl w:val="1"/>
          <w:numId w:val="20"/>
        </w:numPr>
        <w:tabs>
          <w:tab w:val="left" w:pos="584"/>
        </w:tabs>
        <w:spacing w:before="280" w:after="280" w:line="240" w:lineRule="auto"/>
        <w:ind w:left="32" w:hanging="16"/>
        <w:rPr>
          <w:rFonts w:ascii="Times New Roman" w:eastAsia="Times New Roman" w:hAnsi="Times New Roman"/>
          <w:bCs/>
          <w:sz w:val="24"/>
          <w:szCs w:val="24"/>
        </w:rPr>
      </w:pPr>
      <w:r w:rsidRPr="00EC77CE">
        <w:rPr>
          <w:rFonts w:ascii="Times New Roman" w:eastAsia="Times New Roman" w:hAnsi="Times New Roman"/>
          <w:bCs/>
          <w:sz w:val="24"/>
          <w:szCs w:val="24"/>
        </w:rPr>
        <w:t xml:space="preserve">A Felügyelő Bizottság feladat- és hatásköre: </w:t>
      </w:r>
    </w:p>
    <w:p w:rsidR="004D799A" w:rsidRPr="00EC77CE" w:rsidRDefault="004D799A" w:rsidP="002E620D">
      <w:pPr>
        <w:spacing w:before="280" w:after="280" w:line="240" w:lineRule="auto"/>
        <w:ind w:left="474"/>
        <w:jc w:val="both"/>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Összehívja az Egyesület legfőbb szervének rendkívüli ülését, és javaslatot tesz annak napirendjére, ha megítélése szerint a tisztségviselők (vezetés) tevékenysége jogszabályba, illetve a legfőbb szervének határozataiba ütközik, vagy egyébként sérti az Egyesület vagy a tagok érdekeit.</w:t>
      </w:r>
    </w:p>
    <w:p w:rsidR="004D799A" w:rsidRPr="00EC77CE" w:rsidRDefault="004D799A" w:rsidP="002E620D">
      <w:pPr>
        <w:spacing w:before="280" w:after="280" w:line="240" w:lineRule="auto"/>
        <w:ind w:left="474"/>
        <w:jc w:val="both"/>
        <w:rPr>
          <w:rFonts w:ascii="Times New Roman" w:eastAsia="Times New Roman" w:hAnsi="Times New Roman"/>
          <w:sz w:val="24"/>
          <w:szCs w:val="24"/>
        </w:rPr>
      </w:pPr>
      <w:r w:rsidRPr="00EC77CE">
        <w:rPr>
          <w:rFonts w:ascii="Times New Roman" w:eastAsia="Times New Roman" w:hAnsi="Times New Roman"/>
          <w:sz w:val="24"/>
          <w:szCs w:val="24"/>
        </w:rPr>
        <w:t>b) Köteles megvizsgálni a legfőbb szerv ülésének napirendjén szereplő valamennyi lényeges üzletpolitikai jelentést, valamint minden olyan előterjesztést, amely a legfőbb szerv kizárólagos hatáskörébe tartozó ügyre tartozik.</w:t>
      </w:r>
    </w:p>
    <w:p w:rsidR="004D799A" w:rsidRPr="00EC77CE" w:rsidRDefault="004D799A" w:rsidP="002E620D">
      <w:pPr>
        <w:spacing w:before="280" w:after="280" w:line="240" w:lineRule="auto"/>
        <w:ind w:left="474"/>
        <w:jc w:val="both"/>
        <w:rPr>
          <w:rFonts w:ascii="Times New Roman" w:eastAsia="Times New Roman" w:hAnsi="Times New Roman"/>
          <w:sz w:val="24"/>
          <w:szCs w:val="24"/>
        </w:rPr>
      </w:pPr>
      <w:r w:rsidRPr="00EC77CE">
        <w:rPr>
          <w:rFonts w:ascii="Times New Roman" w:eastAsia="Times New Roman" w:hAnsi="Times New Roman"/>
          <w:sz w:val="24"/>
          <w:szCs w:val="24"/>
        </w:rPr>
        <w:t>c) Írásbeli jelentést készít a számvitelről szóló 2000. évi C. törvény (a továbbiakban: számviteli törvény) szerinti beszámolóról és az adózott eredmény felhasználásáról a legfőbb szerv részére.</w:t>
      </w:r>
    </w:p>
    <w:p w:rsidR="004D799A" w:rsidRPr="00EC77CE" w:rsidRDefault="004D799A">
      <w:pPr>
        <w:spacing w:before="280" w:after="280" w:line="240" w:lineRule="auto"/>
        <w:ind w:left="474"/>
        <w:rPr>
          <w:rFonts w:ascii="Times New Roman" w:eastAsia="Times New Roman" w:hAnsi="Times New Roman"/>
          <w:sz w:val="24"/>
          <w:szCs w:val="24"/>
        </w:rPr>
      </w:pPr>
      <w:r w:rsidRPr="00EC77CE">
        <w:rPr>
          <w:rFonts w:ascii="Times New Roman" w:eastAsia="Times New Roman" w:hAnsi="Times New Roman"/>
          <w:sz w:val="24"/>
          <w:szCs w:val="24"/>
        </w:rPr>
        <w:t>d) Ellenőrzi a közhasznú szervezet működését és gazdálkodását.</w:t>
      </w:r>
    </w:p>
    <w:p w:rsidR="004D799A" w:rsidRPr="00EC77CE" w:rsidRDefault="004D799A">
      <w:pPr>
        <w:spacing w:before="280" w:after="280" w:line="240" w:lineRule="auto"/>
        <w:ind w:left="474"/>
        <w:rPr>
          <w:rFonts w:ascii="Times New Roman" w:eastAsia="Times New Roman" w:hAnsi="Times New Roman"/>
          <w:sz w:val="24"/>
          <w:szCs w:val="24"/>
        </w:rPr>
      </w:pPr>
      <w:proofErr w:type="gramStart"/>
      <w:r w:rsidRPr="00EC77CE">
        <w:rPr>
          <w:rFonts w:ascii="Times New Roman" w:eastAsia="Times New Roman" w:hAnsi="Times New Roman"/>
          <w:sz w:val="24"/>
          <w:szCs w:val="24"/>
        </w:rPr>
        <w:t>e</w:t>
      </w:r>
      <w:proofErr w:type="gramEnd"/>
      <w:r w:rsidRPr="00EC77CE">
        <w:rPr>
          <w:rFonts w:ascii="Times New Roman" w:eastAsia="Times New Roman" w:hAnsi="Times New Roman"/>
          <w:sz w:val="24"/>
          <w:szCs w:val="24"/>
        </w:rPr>
        <w:t>) Ellenőrzi a vagyonmérleg-tervezeteket és a vagyonleltár-tervezeteket.</w:t>
      </w:r>
    </w:p>
    <w:p w:rsidR="004D799A" w:rsidRPr="00EC77CE" w:rsidRDefault="004D799A">
      <w:pPr>
        <w:spacing w:before="280" w:after="280" w:line="240" w:lineRule="auto"/>
        <w:ind w:left="474"/>
        <w:rPr>
          <w:rFonts w:ascii="Times New Roman" w:eastAsia="Times New Roman" w:hAnsi="Times New Roman"/>
          <w:sz w:val="24"/>
          <w:szCs w:val="24"/>
        </w:rPr>
      </w:pPr>
      <w:proofErr w:type="gramStart"/>
      <w:r w:rsidRPr="00EC77CE">
        <w:rPr>
          <w:rFonts w:ascii="Times New Roman" w:eastAsia="Times New Roman" w:hAnsi="Times New Roman"/>
          <w:sz w:val="24"/>
          <w:szCs w:val="24"/>
        </w:rPr>
        <w:lastRenderedPageBreak/>
        <w:t>f</w:t>
      </w:r>
      <w:proofErr w:type="gramEnd"/>
      <w:r w:rsidRPr="00EC77CE">
        <w:rPr>
          <w:rFonts w:ascii="Times New Roman" w:eastAsia="Times New Roman" w:hAnsi="Times New Roman"/>
          <w:sz w:val="24"/>
          <w:szCs w:val="24"/>
        </w:rPr>
        <w:t>) Jelentést kérhet a vezető tisztségviselőktől, illetve tájékoztatást vagy felvilágosítást az Egyesület munkavállalóitól.</w:t>
      </w:r>
    </w:p>
    <w:p w:rsidR="004D799A" w:rsidRPr="00EC77CE" w:rsidRDefault="004D799A">
      <w:pPr>
        <w:spacing w:before="280" w:after="280" w:line="240" w:lineRule="auto"/>
        <w:ind w:left="474"/>
        <w:rPr>
          <w:rFonts w:ascii="Times New Roman" w:eastAsia="Times New Roman" w:hAnsi="Times New Roman"/>
          <w:sz w:val="24"/>
          <w:szCs w:val="24"/>
        </w:rPr>
      </w:pPr>
      <w:proofErr w:type="gramStart"/>
      <w:r w:rsidRPr="00EC77CE">
        <w:rPr>
          <w:rFonts w:ascii="Times New Roman" w:eastAsia="Times New Roman" w:hAnsi="Times New Roman"/>
          <w:sz w:val="24"/>
          <w:szCs w:val="24"/>
        </w:rPr>
        <w:t>g</w:t>
      </w:r>
      <w:proofErr w:type="gramEnd"/>
      <w:r w:rsidRPr="00EC77CE">
        <w:rPr>
          <w:rFonts w:ascii="Times New Roman" w:eastAsia="Times New Roman" w:hAnsi="Times New Roman"/>
          <w:sz w:val="24"/>
          <w:szCs w:val="24"/>
        </w:rPr>
        <w:t>) Megvizsgálhatja, ill. betekinthet az Egyesület könyveibe és irataiba.</w:t>
      </w:r>
    </w:p>
    <w:p w:rsidR="004D799A" w:rsidRPr="00EC77CE" w:rsidRDefault="004D799A" w:rsidP="002E620D">
      <w:pPr>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10.</w:t>
      </w:r>
      <w:r w:rsidR="000A18A0" w:rsidRPr="00EC77CE">
        <w:rPr>
          <w:rFonts w:ascii="Times New Roman" w:eastAsia="Times New Roman" w:hAnsi="Times New Roman"/>
          <w:sz w:val="24"/>
          <w:szCs w:val="24"/>
        </w:rPr>
        <w:t>4</w:t>
      </w:r>
      <w:r w:rsidRPr="00EC77CE">
        <w:rPr>
          <w:rFonts w:ascii="Times New Roman" w:eastAsia="Times New Roman" w:hAnsi="Times New Roman"/>
          <w:sz w:val="24"/>
          <w:szCs w:val="24"/>
        </w:rPr>
        <w:t xml:space="preserve"> A Felügyelő Bizottság köteles az intézkedésre jogosult vezető szervet tájékoztatni és annak összehívását kezdeményezni, ha arról szerez tudomást, hogy</w:t>
      </w:r>
    </w:p>
    <w:p w:rsidR="004D799A" w:rsidRPr="00EC77CE" w:rsidRDefault="004D799A" w:rsidP="002E620D">
      <w:pPr>
        <w:spacing w:before="280" w:after="280" w:line="240" w:lineRule="auto"/>
        <w:ind w:left="489"/>
        <w:jc w:val="both"/>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az Egyesület működése során olyan jogszabálysértés, vagy az Egyesület érdekeit egyébként súlyosan sértő esemény (mulasztás) történt, amelynek megszüntetése, vagy következményeinek elhárítása, illetve enyhítése az intézkedésre jogosult vezető szerv döntését teszi szükségessé;</w:t>
      </w:r>
    </w:p>
    <w:p w:rsidR="004D799A" w:rsidRPr="00EC77CE" w:rsidRDefault="004D799A">
      <w:pPr>
        <w:spacing w:before="280" w:after="280" w:line="240" w:lineRule="auto"/>
        <w:ind w:left="489"/>
        <w:rPr>
          <w:rFonts w:ascii="Times New Roman" w:eastAsia="Times New Roman" w:hAnsi="Times New Roman"/>
          <w:sz w:val="24"/>
          <w:szCs w:val="24"/>
        </w:rPr>
      </w:pPr>
      <w:r w:rsidRPr="00EC77CE">
        <w:rPr>
          <w:rFonts w:ascii="Times New Roman" w:eastAsia="Times New Roman" w:hAnsi="Times New Roman"/>
          <w:sz w:val="24"/>
          <w:szCs w:val="24"/>
        </w:rPr>
        <w:t>b) a vezető tisztségviselők felelősségét megalapozó tény merült fel.</w:t>
      </w:r>
    </w:p>
    <w:p w:rsidR="004D799A" w:rsidRPr="00EC77CE" w:rsidRDefault="004D799A" w:rsidP="002E620D">
      <w:pPr>
        <w:numPr>
          <w:ilvl w:val="1"/>
          <w:numId w:val="12"/>
        </w:numPr>
        <w:tabs>
          <w:tab w:val="left" w:pos="474"/>
        </w:tabs>
        <w:spacing w:before="280" w:after="280" w:line="240" w:lineRule="auto"/>
        <w:ind w:left="16" w:hanging="16"/>
        <w:jc w:val="both"/>
        <w:rPr>
          <w:rFonts w:ascii="Times New Roman" w:eastAsia="Times New Roman" w:hAnsi="Times New Roman"/>
          <w:sz w:val="24"/>
          <w:szCs w:val="24"/>
        </w:rPr>
      </w:pPr>
      <w:r w:rsidRPr="00EC77CE">
        <w:rPr>
          <w:rFonts w:ascii="Times New Roman" w:eastAsia="Times New Roman" w:hAnsi="Times New Roman"/>
          <w:sz w:val="24"/>
          <w:szCs w:val="24"/>
        </w:rPr>
        <w:t>Ha a Felügyelő Bizottság indítványára – annak megtételétől számított harminc napon belül – nem hívtak össze közgyűlést, a határidő eredménytelen eltelte esetén erre a Felügyelő Bizottság is jogosult.</w:t>
      </w:r>
    </w:p>
    <w:p w:rsidR="004D799A" w:rsidRPr="00EC77CE" w:rsidRDefault="004D799A" w:rsidP="002E620D">
      <w:pPr>
        <w:numPr>
          <w:ilvl w:val="1"/>
          <w:numId w:val="12"/>
        </w:numPr>
        <w:tabs>
          <w:tab w:val="left" w:pos="474"/>
        </w:tabs>
        <w:spacing w:before="280" w:after="280" w:line="240" w:lineRule="auto"/>
        <w:ind w:left="16" w:hanging="16"/>
        <w:jc w:val="both"/>
        <w:rPr>
          <w:rFonts w:ascii="Times New Roman" w:eastAsia="Times New Roman" w:hAnsi="Times New Roman"/>
          <w:sz w:val="24"/>
          <w:szCs w:val="24"/>
        </w:rPr>
      </w:pPr>
      <w:r w:rsidRPr="00EC77CE">
        <w:rPr>
          <w:rFonts w:ascii="Times New Roman" w:eastAsia="Times New Roman" w:hAnsi="Times New Roman"/>
          <w:sz w:val="24"/>
          <w:szCs w:val="24"/>
        </w:rPr>
        <w:t>Haladéktalanul értesíteni köteles a törvényességi felügyeletet ellátó szervet, ha az arra jogosult szerv a törvényes működés helyreállítása érdekében szükséges intézkedéseket nem teszi meg.</w:t>
      </w:r>
    </w:p>
    <w:p w:rsidR="004D799A" w:rsidRPr="00EC77CE" w:rsidRDefault="004D799A" w:rsidP="002E620D">
      <w:pPr>
        <w:numPr>
          <w:ilvl w:val="1"/>
          <w:numId w:val="12"/>
        </w:numPr>
        <w:tabs>
          <w:tab w:val="left" w:pos="474"/>
        </w:tabs>
        <w:spacing w:before="280" w:after="280" w:line="240" w:lineRule="auto"/>
        <w:ind w:left="16" w:hanging="16"/>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A Felügyelő Bizottság egyes ellenőrzési feladatok elvégzésével bármely tagját megbízhatja, illetve az ellenőrzést állandó jelleggel is megoszthatja tagjai között. Az ellenőrzés megosztása nem érinti a felügyelő bizottsági tag felelősségét, sem azt a jogát, hogy az ellenőrzést más, a felügyelő bizottság ellenőrzési feladatkörébe tartozó tevékenységére is kiterjessze. </w:t>
      </w:r>
    </w:p>
    <w:p w:rsidR="004D799A" w:rsidRPr="00EC77CE" w:rsidRDefault="004D799A">
      <w:pPr>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sz w:val="24"/>
          <w:szCs w:val="24"/>
        </w:rPr>
        <w:t>XI. A FELÜGYELŐ BIZOTTSÁG MŰKÖDÉSE</w:t>
      </w:r>
    </w:p>
    <w:p w:rsidR="004D799A" w:rsidRPr="00EC77CE" w:rsidRDefault="004D799A" w:rsidP="002E620D">
      <w:pPr>
        <w:numPr>
          <w:ilvl w:val="1"/>
          <w:numId w:val="13"/>
        </w:numPr>
        <w:tabs>
          <w:tab w:val="left" w:pos="489"/>
        </w:tabs>
        <w:spacing w:before="280" w:after="280" w:line="240" w:lineRule="auto"/>
        <w:ind w:left="0" w:firstLine="0"/>
        <w:jc w:val="both"/>
        <w:rPr>
          <w:rFonts w:ascii="Times New Roman" w:eastAsia="Times New Roman" w:hAnsi="Times New Roman"/>
          <w:sz w:val="24"/>
          <w:szCs w:val="24"/>
        </w:rPr>
      </w:pPr>
      <w:r w:rsidRPr="00EC77CE">
        <w:rPr>
          <w:rFonts w:ascii="Times New Roman" w:eastAsia="Times New Roman" w:hAnsi="Times New Roman"/>
          <w:sz w:val="24"/>
          <w:szCs w:val="24"/>
        </w:rPr>
        <w:t>A Felügyelő Bizottság testületként jár el. A Felügyelő Bizottság tagjai sorából elnököt (szükség esetén elnökhelyettest) választ.</w:t>
      </w:r>
    </w:p>
    <w:p w:rsidR="004D799A" w:rsidRPr="00EC77CE" w:rsidRDefault="004D799A" w:rsidP="002E620D">
      <w:pPr>
        <w:numPr>
          <w:ilvl w:val="1"/>
          <w:numId w:val="13"/>
        </w:numPr>
        <w:tabs>
          <w:tab w:val="left" w:pos="489"/>
        </w:tabs>
        <w:spacing w:before="280" w:after="280" w:line="240" w:lineRule="auto"/>
        <w:ind w:left="0" w:firstLine="0"/>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 A Felügyelő Bizottság határozatképes, ha legalább két tag jelen van, határozatát egyszerű szótöbbséggel hozza. Szavazategyenlőség esetén az elnök szavazata dönt.</w:t>
      </w:r>
    </w:p>
    <w:p w:rsidR="004D799A" w:rsidRPr="00EC77CE" w:rsidRDefault="004D799A" w:rsidP="002E620D">
      <w:pPr>
        <w:numPr>
          <w:ilvl w:val="1"/>
          <w:numId w:val="13"/>
        </w:numPr>
        <w:tabs>
          <w:tab w:val="left" w:pos="474"/>
        </w:tabs>
        <w:spacing w:before="280" w:after="280" w:line="240" w:lineRule="auto"/>
        <w:ind w:left="16" w:firstLine="0"/>
        <w:jc w:val="both"/>
        <w:rPr>
          <w:rFonts w:ascii="Times New Roman" w:eastAsia="Times New Roman" w:hAnsi="Times New Roman"/>
          <w:sz w:val="24"/>
          <w:szCs w:val="24"/>
        </w:rPr>
      </w:pPr>
      <w:r w:rsidRPr="00EC77CE">
        <w:rPr>
          <w:rFonts w:ascii="Times New Roman" w:eastAsia="Times New Roman" w:hAnsi="Times New Roman"/>
          <w:sz w:val="24"/>
          <w:szCs w:val="24"/>
        </w:rPr>
        <w:t>A Felügyelő Bizottság tagjai személyesen kötelesek eljárni, képviseletnek nincs helye. A Felügyelő Bizottság tagját e minőségében az Egyesület tagjai, illetve munkáltatója nem utasíthatja.</w:t>
      </w:r>
    </w:p>
    <w:p w:rsidR="004D799A" w:rsidRPr="00EC77CE" w:rsidRDefault="004D799A" w:rsidP="002E620D">
      <w:pPr>
        <w:numPr>
          <w:ilvl w:val="1"/>
          <w:numId w:val="13"/>
        </w:numPr>
        <w:tabs>
          <w:tab w:val="left" w:pos="474"/>
        </w:tabs>
        <w:spacing w:before="280" w:after="280" w:line="240" w:lineRule="auto"/>
        <w:ind w:left="16" w:firstLine="0"/>
        <w:jc w:val="both"/>
        <w:rPr>
          <w:rFonts w:ascii="Times New Roman" w:eastAsia="Times New Roman" w:hAnsi="Times New Roman"/>
          <w:sz w:val="24"/>
          <w:szCs w:val="24"/>
        </w:rPr>
      </w:pPr>
      <w:r w:rsidRPr="00EC77CE">
        <w:rPr>
          <w:rFonts w:ascii="Times New Roman" w:eastAsia="Times New Roman" w:hAnsi="Times New Roman"/>
          <w:sz w:val="24"/>
          <w:szCs w:val="24"/>
        </w:rPr>
        <w:t>A Felügyelő Bizottság üléseit az elnök hívja össze és</w:t>
      </w:r>
      <w:r w:rsidR="00605B69">
        <w:rPr>
          <w:rFonts w:ascii="Times New Roman" w:eastAsia="Times New Roman" w:hAnsi="Times New Roman"/>
          <w:sz w:val="24"/>
          <w:szCs w:val="24"/>
        </w:rPr>
        <w:t xml:space="preserve"> vezeti. Az ülés összehívását –</w:t>
      </w:r>
      <w:r w:rsidRPr="00EC77CE">
        <w:rPr>
          <w:rFonts w:ascii="Times New Roman" w:eastAsia="Times New Roman" w:hAnsi="Times New Roman"/>
          <w:sz w:val="24"/>
          <w:szCs w:val="24"/>
        </w:rPr>
        <w:t>az ok és a cél megjelölésével – a Felügyelő Bizottság bármely tagja írásban kérheti az elnöktől, aki a kérelem kézhezvételétől számított nyolc napon belül köteles intézkedni a Felügyelő Bizottság ülésének harminc napon belüli időpontra történő összehívásáról. Ha az elnök a kérelemnek nem tesz eleget, a tag maga jogosult az ülés összehívására.</w:t>
      </w:r>
    </w:p>
    <w:p w:rsidR="004D799A" w:rsidRPr="00EC77CE" w:rsidRDefault="0061333A" w:rsidP="0061333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11.5 </w:t>
      </w:r>
      <w:r w:rsidR="004D799A" w:rsidRPr="00EC77CE">
        <w:rPr>
          <w:rFonts w:ascii="Times New Roman" w:eastAsia="Times New Roman" w:hAnsi="Times New Roman"/>
          <w:sz w:val="24"/>
          <w:szCs w:val="24"/>
        </w:rPr>
        <w:t>A Felügyelő Bizottság tagjai tanácskozási joggal vesznek részt a közgyűlés és az Elnökség ülésein.</w:t>
      </w:r>
    </w:p>
    <w:p w:rsidR="004D799A" w:rsidRPr="00EC77CE" w:rsidRDefault="00B3067C"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lastRenderedPageBreak/>
        <w:t xml:space="preserve">11.6 </w:t>
      </w:r>
      <w:r w:rsidR="004D799A" w:rsidRPr="00EC77CE">
        <w:rPr>
          <w:rFonts w:ascii="Times New Roman" w:eastAsia="Times New Roman" w:hAnsi="Times New Roman"/>
          <w:sz w:val="24"/>
          <w:szCs w:val="24"/>
        </w:rPr>
        <w:t xml:space="preserve">Ha a Felügyelő Bizottság tagjainak száma három fő alá csökken, vagy </w:t>
      </w:r>
      <w:proofErr w:type="gramStart"/>
      <w:r w:rsidR="004D799A" w:rsidRPr="00EC77CE">
        <w:rPr>
          <w:rFonts w:ascii="Times New Roman" w:eastAsia="Times New Roman" w:hAnsi="Times New Roman"/>
          <w:sz w:val="24"/>
          <w:szCs w:val="24"/>
        </w:rPr>
        <w:t>nincs</w:t>
      </w:r>
      <w:proofErr w:type="gramEnd"/>
      <w:r w:rsidR="004D799A" w:rsidRPr="00EC77CE">
        <w:rPr>
          <w:rFonts w:ascii="Times New Roman" w:eastAsia="Times New Roman" w:hAnsi="Times New Roman"/>
          <w:sz w:val="24"/>
          <w:szCs w:val="24"/>
        </w:rPr>
        <w:t xml:space="preserve"> aki az ülést összehívja, az Egyesület elnöke a Felügyelő Bizottság rendeltetésszerű működésének helyreállítása érdekében köteles összehívni a legfőbb szervet.</w:t>
      </w:r>
    </w:p>
    <w:p w:rsidR="004D799A" w:rsidRPr="00EC77CE" w:rsidRDefault="00B3067C"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11.7 </w:t>
      </w:r>
      <w:r w:rsidR="004D799A" w:rsidRPr="00EC77CE">
        <w:rPr>
          <w:rFonts w:ascii="Times New Roman" w:eastAsia="Times New Roman" w:hAnsi="Times New Roman"/>
          <w:sz w:val="24"/>
          <w:szCs w:val="24"/>
        </w:rPr>
        <w:t>Ha a Felügyelő Bizottság a közhasznú tevékenység folytatásának kötött szerződés megszegését észleli, köteles összehívni a Közgyűlést.</w:t>
      </w:r>
    </w:p>
    <w:p w:rsidR="004D799A" w:rsidRPr="00EC77CE" w:rsidRDefault="00B3067C"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 xml:space="preserve">11.8 </w:t>
      </w:r>
      <w:r w:rsidR="004D799A" w:rsidRPr="00EC77CE">
        <w:rPr>
          <w:rFonts w:ascii="Times New Roman" w:eastAsia="Times New Roman" w:hAnsi="Times New Roman"/>
          <w:sz w:val="24"/>
          <w:szCs w:val="24"/>
        </w:rPr>
        <w:t>Az Egyesület közgyűlésén a Felügyelő Bizottság tagja nem lehet meghatalmazott.</w:t>
      </w:r>
    </w:p>
    <w:p w:rsidR="004D799A" w:rsidRPr="00EC77CE" w:rsidRDefault="004D799A">
      <w:pPr>
        <w:tabs>
          <w:tab w:val="left" w:pos="474"/>
        </w:tabs>
        <w:spacing w:before="280" w:after="280" w:line="240" w:lineRule="auto"/>
        <w:rPr>
          <w:rFonts w:ascii="Times New Roman" w:hAnsi="Times New Roman"/>
        </w:rPr>
      </w:pPr>
    </w:p>
    <w:p w:rsidR="004D799A" w:rsidRPr="00EC77CE" w:rsidRDefault="004D799A" w:rsidP="00ED4345">
      <w:pPr>
        <w:tabs>
          <w:tab w:val="left" w:pos="474"/>
        </w:tabs>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sz w:val="24"/>
          <w:szCs w:val="24"/>
        </w:rPr>
        <w:t>XII. AZ EGYESÜLET VEZETŐ TISZTSÉGVISELŐIRE ÉS A FELÜGYELŐ BIZOTTSÁGRA VONATKOZÓ KÖZÖS SZABÁLYOK</w:t>
      </w:r>
    </w:p>
    <w:p w:rsidR="004D799A" w:rsidRPr="00EC77CE" w:rsidRDefault="004D799A"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12.1 Az Egyesület vezető tisztségviselőit és Felügyelő Bizottságának tagjait az Egyesület legfőbb szerve választja meg.</w:t>
      </w:r>
    </w:p>
    <w:p w:rsidR="004D799A" w:rsidRPr="00EC77CE" w:rsidRDefault="004D799A">
      <w:pPr>
        <w:tabs>
          <w:tab w:val="left" w:pos="474"/>
        </w:tabs>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12.2 Megszűnik a vezető tisztségviselői és felügyelő bizottsági megbízás:</w:t>
      </w:r>
    </w:p>
    <w:p w:rsidR="004D799A" w:rsidRPr="00EC77CE" w:rsidRDefault="004D799A">
      <w:pPr>
        <w:tabs>
          <w:tab w:val="left" w:pos="474"/>
        </w:tabs>
        <w:spacing w:before="280" w:after="280" w:line="240" w:lineRule="auto"/>
        <w:ind w:left="458"/>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xml:space="preserve">) a megbízás időtartamának lejáratával, </w:t>
      </w:r>
    </w:p>
    <w:p w:rsidR="004D799A" w:rsidRPr="00EC77CE" w:rsidRDefault="004D799A">
      <w:pPr>
        <w:tabs>
          <w:tab w:val="left" w:pos="474"/>
        </w:tabs>
        <w:spacing w:before="280" w:after="280" w:line="240" w:lineRule="auto"/>
        <w:ind w:left="458"/>
        <w:rPr>
          <w:rFonts w:ascii="Times New Roman" w:eastAsia="Times New Roman" w:hAnsi="Times New Roman"/>
          <w:sz w:val="24"/>
          <w:szCs w:val="24"/>
        </w:rPr>
      </w:pPr>
      <w:r w:rsidRPr="00EC77CE">
        <w:rPr>
          <w:rFonts w:ascii="Times New Roman" w:eastAsia="Times New Roman" w:hAnsi="Times New Roman"/>
          <w:sz w:val="24"/>
          <w:szCs w:val="24"/>
        </w:rPr>
        <w:t>b) visszahívással,</w:t>
      </w:r>
    </w:p>
    <w:p w:rsidR="004D799A" w:rsidRPr="00EC77CE" w:rsidRDefault="004D799A">
      <w:pPr>
        <w:tabs>
          <w:tab w:val="left" w:pos="474"/>
        </w:tabs>
        <w:spacing w:before="280" w:after="280" w:line="240" w:lineRule="auto"/>
        <w:ind w:left="458"/>
        <w:rPr>
          <w:rFonts w:ascii="Times New Roman" w:eastAsia="Times New Roman" w:hAnsi="Times New Roman"/>
          <w:sz w:val="24"/>
          <w:szCs w:val="24"/>
        </w:rPr>
      </w:pPr>
      <w:r w:rsidRPr="00EC77CE">
        <w:rPr>
          <w:rFonts w:ascii="Times New Roman" w:eastAsia="Times New Roman" w:hAnsi="Times New Roman"/>
          <w:sz w:val="24"/>
          <w:szCs w:val="24"/>
        </w:rPr>
        <w:t>c) törvényben szabályozott kizáró ok bekövetkeztével,</w:t>
      </w:r>
    </w:p>
    <w:p w:rsidR="004D799A" w:rsidRPr="00EC77CE" w:rsidRDefault="004D799A">
      <w:pPr>
        <w:tabs>
          <w:tab w:val="left" w:pos="474"/>
        </w:tabs>
        <w:spacing w:before="280" w:after="280" w:line="240" w:lineRule="auto"/>
        <w:ind w:left="458"/>
        <w:rPr>
          <w:rFonts w:ascii="Times New Roman" w:eastAsia="Times New Roman" w:hAnsi="Times New Roman"/>
          <w:sz w:val="24"/>
          <w:szCs w:val="24"/>
        </w:rPr>
      </w:pPr>
      <w:r w:rsidRPr="00EC77CE">
        <w:rPr>
          <w:rFonts w:ascii="Times New Roman" w:eastAsia="Times New Roman" w:hAnsi="Times New Roman"/>
          <w:sz w:val="24"/>
          <w:szCs w:val="24"/>
        </w:rPr>
        <w:t>d) lemondással,</w:t>
      </w:r>
    </w:p>
    <w:p w:rsidR="004D799A" w:rsidRPr="00EC77CE" w:rsidRDefault="004D799A">
      <w:pPr>
        <w:tabs>
          <w:tab w:val="left" w:pos="474"/>
        </w:tabs>
        <w:spacing w:before="280" w:after="280" w:line="240" w:lineRule="auto"/>
        <w:ind w:left="458"/>
        <w:rPr>
          <w:rFonts w:ascii="Times New Roman" w:eastAsia="Times New Roman" w:hAnsi="Times New Roman"/>
          <w:sz w:val="24"/>
          <w:szCs w:val="24"/>
        </w:rPr>
      </w:pPr>
      <w:proofErr w:type="gramStart"/>
      <w:r w:rsidRPr="00EC77CE">
        <w:rPr>
          <w:rFonts w:ascii="Times New Roman" w:eastAsia="Times New Roman" w:hAnsi="Times New Roman"/>
          <w:sz w:val="24"/>
          <w:szCs w:val="24"/>
        </w:rPr>
        <w:t>e</w:t>
      </w:r>
      <w:proofErr w:type="gramEnd"/>
      <w:r w:rsidRPr="00EC77CE">
        <w:rPr>
          <w:rFonts w:ascii="Times New Roman" w:eastAsia="Times New Roman" w:hAnsi="Times New Roman"/>
          <w:sz w:val="24"/>
          <w:szCs w:val="24"/>
        </w:rPr>
        <w:t>) elhalálozással.</w:t>
      </w:r>
    </w:p>
    <w:p w:rsidR="00605B69" w:rsidRDefault="004D799A" w:rsidP="00605B69">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sz w:val="24"/>
          <w:szCs w:val="24"/>
        </w:rPr>
        <w:t>A visszahívást bármelyik tag kezdeményezheti, a</w:t>
      </w:r>
      <w:r w:rsidR="00E37AF5" w:rsidRPr="00EC77CE">
        <w:rPr>
          <w:rFonts w:ascii="Times New Roman" w:eastAsia="Times New Roman" w:hAnsi="Times New Roman"/>
          <w:sz w:val="24"/>
          <w:szCs w:val="24"/>
        </w:rPr>
        <w:t xml:space="preserve"> közgyűlés </w:t>
      </w:r>
      <w:r w:rsidRPr="00EC77CE">
        <w:rPr>
          <w:rFonts w:ascii="Times New Roman" w:eastAsia="Times New Roman" w:hAnsi="Times New Roman"/>
          <w:sz w:val="24"/>
          <w:szCs w:val="24"/>
        </w:rPr>
        <w:t>2/3-os</w:t>
      </w:r>
      <w:r w:rsidR="00E37AF5" w:rsidRPr="00EC77CE">
        <w:rPr>
          <w:rFonts w:ascii="Times New Roman" w:eastAsia="Times New Roman" w:hAnsi="Times New Roman"/>
          <w:sz w:val="24"/>
          <w:szCs w:val="24"/>
        </w:rPr>
        <w:t>, vagy egyszerű szó</w:t>
      </w:r>
      <w:r w:rsidRPr="00EC77CE">
        <w:rPr>
          <w:rFonts w:ascii="Times New Roman" w:eastAsia="Times New Roman" w:hAnsi="Times New Roman"/>
          <w:sz w:val="24"/>
          <w:szCs w:val="24"/>
        </w:rPr>
        <w:t>többséggel döntést hoz, melyet határozatban rögzít és kihirdeti a Közgyűlésen.</w:t>
      </w:r>
      <w:r w:rsidR="00E37AF5" w:rsidRPr="00EC77CE">
        <w:rPr>
          <w:rFonts w:ascii="Times New Roman" w:eastAsia="Times New Roman" w:hAnsi="Times New Roman"/>
          <w:sz w:val="24"/>
          <w:szCs w:val="24"/>
        </w:rPr>
        <w:t xml:space="preserve"> Az eljárást a közgyűlés folytatja le. Az eljárás során közlik az </w:t>
      </w:r>
      <w:proofErr w:type="spellStart"/>
      <w:r w:rsidR="00E37AF5" w:rsidRPr="00EC77CE">
        <w:rPr>
          <w:rFonts w:ascii="Times New Roman" w:eastAsia="Times New Roman" w:hAnsi="Times New Roman"/>
          <w:sz w:val="24"/>
          <w:szCs w:val="24"/>
        </w:rPr>
        <w:t>érintettel</w:t>
      </w:r>
      <w:proofErr w:type="spellEnd"/>
      <w:r w:rsidR="00E37AF5" w:rsidRPr="00EC77CE">
        <w:rPr>
          <w:rFonts w:ascii="Times New Roman" w:eastAsia="Times New Roman" w:hAnsi="Times New Roman"/>
          <w:sz w:val="24"/>
          <w:szCs w:val="24"/>
        </w:rPr>
        <w:t xml:space="preserve"> az eljárás okát, lehetőséget adnak számára az észrevételeinek és védekezésének előadására. A döntés ellen jogorvoslattal élhet a határozat </w:t>
      </w:r>
      <w:r w:rsidR="00C76364" w:rsidRPr="00EC77CE">
        <w:rPr>
          <w:rFonts w:ascii="Times New Roman" w:eastAsia="Times New Roman" w:hAnsi="Times New Roman"/>
          <w:sz w:val="24"/>
          <w:szCs w:val="24"/>
        </w:rPr>
        <w:t>kézbesítésé</w:t>
      </w:r>
      <w:r w:rsidR="00E37AF5" w:rsidRPr="00EC77CE">
        <w:rPr>
          <w:rFonts w:ascii="Times New Roman" w:eastAsia="Times New Roman" w:hAnsi="Times New Roman"/>
          <w:sz w:val="24"/>
          <w:szCs w:val="24"/>
        </w:rPr>
        <w:t>től számított 15 napon belül a bíróságon.</w:t>
      </w:r>
    </w:p>
    <w:p w:rsidR="00B3067C" w:rsidRPr="00EC77CE" w:rsidRDefault="004D799A" w:rsidP="00C76364">
      <w:pPr>
        <w:tabs>
          <w:tab w:val="left" w:pos="474"/>
        </w:tabs>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Visszahívás oka:</w:t>
      </w:r>
    </w:p>
    <w:p w:rsidR="004D799A" w:rsidRPr="00EC77CE" w:rsidRDefault="004D799A" w:rsidP="00B3067C">
      <w:pPr>
        <w:tabs>
          <w:tab w:val="left" w:pos="474"/>
        </w:tabs>
        <w:spacing w:before="280" w:after="280" w:line="240" w:lineRule="auto"/>
        <w:ind w:left="426"/>
        <w:rPr>
          <w:rFonts w:ascii="Times New Roman" w:eastAsia="Times New Roman" w:hAnsi="Times New Roman"/>
          <w:sz w:val="24"/>
          <w:szCs w:val="24"/>
        </w:rPr>
      </w:pPr>
      <w:r w:rsidRPr="00EC77CE">
        <w:rPr>
          <w:rFonts w:ascii="Times New Roman" w:eastAsia="Times New Roman" w:hAnsi="Times New Roman"/>
          <w:sz w:val="24"/>
          <w:szCs w:val="24"/>
        </w:rPr>
        <w:t>- alapszabályban rögzítetteket nem tartja be,</w:t>
      </w:r>
      <w:r w:rsidRPr="00EC77CE">
        <w:rPr>
          <w:rFonts w:ascii="Times New Roman" w:eastAsia="Times New Roman" w:hAnsi="Times New Roman"/>
          <w:sz w:val="24"/>
          <w:szCs w:val="24"/>
        </w:rPr>
        <w:br/>
        <w:t>- méltatlanná válás a vezetői tisztség ellátására,</w:t>
      </w:r>
      <w:r w:rsidRPr="00EC77CE">
        <w:rPr>
          <w:rFonts w:ascii="Times New Roman" w:eastAsia="Times New Roman" w:hAnsi="Times New Roman"/>
          <w:sz w:val="24"/>
          <w:szCs w:val="24"/>
        </w:rPr>
        <w:br/>
        <w:t>- visszaél, veszélyezteti az Egyesület jó hírnevét.</w:t>
      </w:r>
    </w:p>
    <w:p w:rsidR="004D799A" w:rsidRDefault="004D799A"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12</w:t>
      </w:r>
      <w:r w:rsidRPr="00EC77CE">
        <w:rPr>
          <w:rFonts w:ascii="Times New Roman" w:eastAsia="Times New Roman" w:hAnsi="Times New Roman"/>
          <w:sz w:val="24"/>
          <w:szCs w:val="24"/>
        </w:rPr>
        <w:t xml:space="preserve">.3 </w:t>
      </w:r>
      <w:r w:rsidRPr="00EC77CE">
        <w:rPr>
          <w:rFonts w:ascii="Times New Roman" w:eastAsia="Times New Roman" w:hAnsi="Times New Roman"/>
          <w:bCs/>
          <w:sz w:val="24"/>
          <w:szCs w:val="24"/>
        </w:rPr>
        <w:t>Az</w:t>
      </w:r>
      <w:r w:rsidRPr="00EC77CE">
        <w:rPr>
          <w:rFonts w:ascii="Times New Roman" w:eastAsia="Times New Roman" w:hAnsi="Times New Roman"/>
          <w:sz w:val="24"/>
          <w:szCs w:val="24"/>
        </w:rPr>
        <w:t xml:space="preserve"> </w:t>
      </w:r>
      <w:r w:rsidR="00B90AEA">
        <w:rPr>
          <w:rFonts w:ascii="Times New Roman" w:eastAsia="Times New Roman" w:hAnsi="Times New Roman"/>
          <w:sz w:val="24"/>
          <w:szCs w:val="24"/>
        </w:rPr>
        <w:t>2011</w:t>
      </w:r>
      <w:r w:rsidRPr="00EC77CE">
        <w:rPr>
          <w:rFonts w:ascii="Times New Roman" w:eastAsia="Times New Roman" w:hAnsi="Times New Roman"/>
          <w:sz w:val="24"/>
          <w:szCs w:val="24"/>
        </w:rPr>
        <w:t xml:space="preserve">. évi </w:t>
      </w:r>
      <w:r w:rsidR="00B90AEA">
        <w:rPr>
          <w:rFonts w:ascii="Times New Roman" w:eastAsia="Times New Roman" w:hAnsi="Times New Roman"/>
          <w:sz w:val="24"/>
          <w:szCs w:val="24"/>
        </w:rPr>
        <w:t>CLXXV</w:t>
      </w:r>
      <w:r w:rsidRPr="00EC77CE">
        <w:rPr>
          <w:rFonts w:ascii="Times New Roman" w:eastAsia="Times New Roman" w:hAnsi="Times New Roman"/>
          <w:sz w:val="24"/>
          <w:szCs w:val="24"/>
        </w:rPr>
        <w:t xml:space="preserve">. törvény alapján az Egyesület vezető tisztségviselőit a </w:t>
      </w:r>
      <w:r w:rsidR="00E37AF5" w:rsidRPr="00EC77CE">
        <w:rPr>
          <w:rFonts w:ascii="Times New Roman" w:eastAsia="Times New Roman" w:hAnsi="Times New Roman"/>
          <w:sz w:val="24"/>
          <w:szCs w:val="24"/>
        </w:rPr>
        <w:t>k</w:t>
      </w:r>
      <w:r w:rsidRPr="00EC77CE">
        <w:rPr>
          <w:rFonts w:ascii="Times New Roman" w:eastAsia="Times New Roman" w:hAnsi="Times New Roman"/>
          <w:sz w:val="24"/>
          <w:szCs w:val="24"/>
        </w:rPr>
        <w:t>özgyűlés választja meg. A tisztségviselők megválasztásához a Közgyűlésen megjelent tagok 2/3-ának szavazata szükséges.</w:t>
      </w:r>
    </w:p>
    <w:p w:rsidR="008E5D48" w:rsidRDefault="008E5D48" w:rsidP="002E620D">
      <w:pPr>
        <w:tabs>
          <w:tab w:val="left" w:pos="474"/>
        </w:tabs>
        <w:spacing w:before="280" w:after="280" w:line="240" w:lineRule="auto"/>
        <w:jc w:val="both"/>
        <w:rPr>
          <w:rFonts w:ascii="Times New Roman" w:eastAsia="Times New Roman" w:hAnsi="Times New Roman"/>
          <w:sz w:val="24"/>
          <w:szCs w:val="24"/>
        </w:rPr>
      </w:pPr>
    </w:p>
    <w:p w:rsidR="008E5D48" w:rsidRPr="00EC77CE" w:rsidRDefault="008E5D48" w:rsidP="002E620D">
      <w:pPr>
        <w:tabs>
          <w:tab w:val="left" w:pos="474"/>
        </w:tabs>
        <w:spacing w:before="280" w:after="280" w:line="240" w:lineRule="auto"/>
        <w:jc w:val="both"/>
        <w:rPr>
          <w:rFonts w:ascii="Times New Roman" w:eastAsia="Times New Roman" w:hAnsi="Times New Roman"/>
          <w:sz w:val="24"/>
          <w:szCs w:val="24"/>
        </w:rPr>
      </w:pPr>
    </w:p>
    <w:p w:rsidR="004D799A" w:rsidRPr="00EC77CE" w:rsidRDefault="004D799A" w:rsidP="00EC77CE">
      <w:pPr>
        <w:numPr>
          <w:ilvl w:val="5"/>
          <w:numId w:val="15"/>
        </w:numPr>
        <w:tabs>
          <w:tab w:val="clear" w:pos="2520"/>
          <w:tab w:val="left" w:pos="567"/>
        </w:tabs>
        <w:spacing w:before="280" w:after="280" w:line="240" w:lineRule="auto"/>
        <w:ind w:left="0" w:firstLine="0"/>
        <w:jc w:val="center"/>
        <w:rPr>
          <w:rFonts w:ascii="Times New Roman" w:eastAsia="Times New Roman" w:hAnsi="Times New Roman"/>
          <w:b/>
          <w:sz w:val="24"/>
          <w:szCs w:val="24"/>
        </w:rPr>
      </w:pPr>
      <w:r w:rsidRPr="00EC77CE">
        <w:rPr>
          <w:rFonts w:ascii="Times New Roman" w:eastAsia="Times New Roman" w:hAnsi="Times New Roman"/>
          <w:b/>
          <w:sz w:val="24"/>
          <w:szCs w:val="24"/>
        </w:rPr>
        <w:lastRenderedPageBreak/>
        <w:t>ÖSSZEFÉRHETETLENSÉGI SZABÁLYOK</w:t>
      </w:r>
    </w:p>
    <w:p w:rsidR="004D799A" w:rsidRPr="00EC77CE" w:rsidRDefault="004D799A" w:rsidP="002E620D">
      <w:pPr>
        <w:tabs>
          <w:tab w:val="left" w:pos="474"/>
        </w:tabs>
        <w:spacing w:before="280" w:after="280" w:line="240" w:lineRule="auto"/>
        <w:jc w:val="both"/>
        <w:rPr>
          <w:rFonts w:ascii="Times New Roman" w:eastAsia="Times New Roman" w:hAnsi="Times New Roman"/>
          <w:bCs/>
          <w:sz w:val="24"/>
          <w:szCs w:val="24"/>
        </w:rPr>
      </w:pPr>
      <w:r w:rsidRPr="00EC77CE">
        <w:rPr>
          <w:rFonts w:ascii="Times New Roman" w:eastAsia="Times New Roman" w:hAnsi="Times New Roman"/>
          <w:bCs/>
          <w:sz w:val="24"/>
          <w:szCs w:val="24"/>
        </w:rPr>
        <w:t xml:space="preserve">13.1 A testületek határozathozatalában nem vehet részt az a személy, </w:t>
      </w:r>
      <w:proofErr w:type="gramStart"/>
      <w:r w:rsidRPr="00EC77CE">
        <w:rPr>
          <w:rFonts w:ascii="Times New Roman" w:eastAsia="Times New Roman" w:hAnsi="Times New Roman"/>
          <w:bCs/>
          <w:sz w:val="24"/>
          <w:szCs w:val="24"/>
        </w:rPr>
        <w:t>aki</w:t>
      </w:r>
      <w:proofErr w:type="gramEnd"/>
      <w:r w:rsidRPr="00EC77CE">
        <w:rPr>
          <w:rFonts w:ascii="Times New Roman" w:eastAsia="Times New Roman" w:hAnsi="Times New Roman"/>
          <w:bCs/>
          <w:sz w:val="24"/>
          <w:szCs w:val="24"/>
        </w:rPr>
        <w:t xml:space="preserve"> vagy akinek közeli hozzátartozója, élettársa a határozat alapján kötelezettség vagy felelősség alól mentesül, bármilyen más előnyben részesül, illetve a megkötendő jogügyletben egyébként érdekelt. Nem minősül előnynek a cél szerinti juttatások keretében a bárki által megkötés nélkül igénybe vehető nem pénzbeli szolgáltatás, valamint a tagsági jogviszony alapján nyújtott, az alapszabálynak megfelelő cél szerinti juttatás.</w:t>
      </w:r>
    </w:p>
    <w:p w:rsidR="004D799A" w:rsidRPr="00EC77CE" w:rsidRDefault="004D799A"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13.2</w:t>
      </w:r>
      <w:r w:rsidRPr="00EC77CE">
        <w:rPr>
          <w:rFonts w:ascii="Times New Roman" w:eastAsia="Times New Roman" w:hAnsi="Times New Roman"/>
          <w:sz w:val="24"/>
          <w:szCs w:val="24"/>
        </w:rPr>
        <w:t xml:space="preserve"> Nem lehet a felügyelő szerv elnöke vagy tagja, illetve könyvvizsgálója az a személy, aki</w:t>
      </w:r>
    </w:p>
    <w:p w:rsidR="004D799A" w:rsidRPr="00EC77CE" w:rsidRDefault="004D799A">
      <w:pPr>
        <w:tabs>
          <w:tab w:val="left" w:pos="474"/>
        </w:tabs>
        <w:spacing w:before="280" w:after="280" w:line="240" w:lineRule="auto"/>
        <w:ind w:left="505"/>
        <w:rPr>
          <w:rFonts w:ascii="Times New Roman" w:eastAsia="Times New Roman" w:hAnsi="Times New Roman"/>
          <w:sz w:val="24"/>
          <w:szCs w:val="24"/>
        </w:rPr>
      </w:pPr>
      <w:proofErr w:type="gramStart"/>
      <w:r w:rsidRPr="00EC77CE">
        <w:rPr>
          <w:rFonts w:ascii="Times New Roman" w:eastAsia="Times New Roman" w:hAnsi="Times New Roman"/>
          <w:sz w:val="24"/>
          <w:szCs w:val="24"/>
        </w:rPr>
        <w:t>a</w:t>
      </w:r>
      <w:proofErr w:type="gramEnd"/>
      <w:r w:rsidRPr="00EC77CE">
        <w:rPr>
          <w:rFonts w:ascii="Times New Roman" w:eastAsia="Times New Roman" w:hAnsi="Times New Roman"/>
          <w:sz w:val="24"/>
          <w:szCs w:val="24"/>
        </w:rPr>
        <w:t>) az Egyesület vagy legfőbb szervének elnöke vagy tagja,</w:t>
      </w:r>
    </w:p>
    <w:p w:rsidR="004D799A" w:rsidRPr="00EC77CE" w:rsidRDefault="004D799A" w:rsidP="002E620D">
      <w:pPr>
        <w:tabs>
          <w:tab w:val="left" w:pos="474"/>
        </w:tabs>
        <w:spacing w:before="280" w:after="280" w:line="240" w:lineRule="auto"/>
        <w:ind w:left="505"/>
        <w:jc w:val="both"/>
        <w:rPr>
          <w:rFonts w:ascii="Times New Roman" w:eastAsia="Times New Roman" w:hAnsi="Times New Roman"/>
          <w:sz w:val="24"/>
          <w:szCs w:val="24"/>
        </w:rPr>
      </w:pPr>
      <w:r w:rsidRPr="00EC77CE">
        <w:rPr>
          <w:rFonts w:ascii="Times New Roman" w:eastAsia="Times New Roman" w:hAnsi="Times New Roman"/>
          <w:sz w:val="24"/>
          <w:szCs w:val="24"/>
        </w:rPr>
        <w:t>b) a közhasznú szervezettel a megbízatásán kívüli más tevékenység</w:t>
      </w:r>
      <w:r w:rsidRPr="00EC77CE">
        <w:rPr>
          <w:rFonts w:ascii="Times New Roman" w:eastAsia="Times New Roman" w:hAnsi="Times New Roman"/>
          <w:bCs/>
          <w:sz w:val="24"/>
          <w:szCs w:val="24"/>
        </w:rPr>
        <w:t>re</w:t>
      </w:r>
      <w:r w:rsidRPr="00EC77CE">
        <w:rPr>
          <w:rFonts w:ascii="Times New Roman" w:eastAsia="Times New Roman" w:hAnsi="Times New Roman"/>
          <w:sz w:val="24"/>
          <w:szCs w:val="24"/>
        </w:rPr>
        <w:t xml:space="preserve"> irányuló munka</w:t>
      </w:r>
      <w:r w:rsidRPr="00EC77CE">
        <w:rPr>
          <w:rFonts w:ascii="Times New Roman" w:eastAsia="Times New Roman" w:hAnsi="Times New Roman"/>
          <w:bCs/>
          <w:sz w:val="24"/>
          <w:szCs w:val="24"/>
        </w:rPr>
        <w:t>-</w:t>
      </w:r>
      <w:r w:rsidRPr="00EC77CE">
        <w:rPr>
          <w:rFonts w:ascii="Times New Roman" w:eastAsia="Times New Roman" w:hAnsi="Times New Roman"/>
          <w:sz w:val="24"/>
          <w:szCs w:val="24"/>
        </w:rPr>
        <w:t xml:space="preserve"> vagy munkavégzésre irányuló egyéb jogviszonyban áll, ha a jogszabály másképp nem rendelkezik,</w:t>
      </w:r>
    </w:p>
    <w:p w:rsidR="004D799A" w:rsidRPr="00EC77CE" w:rsidRDefault="004D799A" w:rsidP="002E620D">
      <w:pPr>
        <w:tabs>
          <w:tab w:val="left" w:pos="474"/>
        </w:tabs>
        <w:spacing w:before="280" w:after="280" w:line="240" w:lineRule="auto"/>
        <w:ind w:left="505"/>
        <w:jc w:val="both"/>
        <w:rPr>
          <w:rFonts w:ascii="Times New Roman" w:eastAsia="Times New Roman" w:hAnsi="Times New Roman"/>
          <w:bCs/>
          <w:sz w:val="24"/>
          <w:szCs w:val="24"/>
        </w:rPr>
      </w:pPr>
      <w:r w:rsidRPr="00EC77CE">
        <w:rPr>
          <w:rFonts w:ascii="Times New Roman" w:eastAsia="Times New Roman" w:hAnsi="Times New Roman"/>
          <w:sz w:val="24"/>
          <w:szCs w:val="24"/>
        </w:rPr>
        <w:t xml:space="preserve">c) a közhasznú szervezet cél szerinti juttatásaiból részesül </w:t>
      </w:r>
      <w:r w:rsidRPr="00EC77CE">
        <w:rPr>
          <w:rFonts w:ascii="Times New Roman" w:eastAsia="Times New Roman" w:hAnsi="Times New Roman"/>
          <w:bCs/>
          <w:sz w:val="24"/>
          <w:szCs w:val="24"/>
        </w:rPr>
        <w:t>(kivéve: 13.1. pontban foglaltak), illetve hozzátartozója.</w:t>
      </w:r>
    </w:p>
    <w:p w:rsidR="004D799A" w:rsidRPr="00EC77CE" w:rsidRDefault="004D799A"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 xml:space="preserve">13.3 </w:t>
      </w:r>
      <w:r w:rsidRPr="00EC77CE">
        <w:rPr>
          <w:rFonts w:ascii="Times New Roman" w:eastAsia="Times New Roman" w:hAnsi="Times New Roman"/>
          <w:sz w:val="24"/>
          <w:szCs w:val="24"/>
        </w:rPr>
        <w:t>A közhasznú szervezet megszűntét követő két évig nem lehet más közhasznú szervezet vezető tisztségviselője az a személy, aki olyan közhasznú szervezetnél töltött be – annak megszűnését megelőző két évben legalább egy évig – vezető tisztséget, amely az adózás rendjéről szóló törvény szerinti köztartozását nem egyenlítette ki.</w:t>
      </w:r>
    </w:p>
    <w:p w:rsidR="004D799A" w:rsidRPr="00EC77CE" w:rsidRDefault="004D799A"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13.4</w:t>
      </w:r>
      <w:r w:rsidRPr="00EC77CE">
        <w:rPr>
          <w:rFonts w:ascii="Times New Roman" w:eastAsia="Times New Roman" w:hAnsi="Times New Roman"/>
          <w:sz w:val="24"/>
          <w:szCs w:val="24"/>
        </w:rPr>
        <w:t xml:space="preserve"> A vezető tisztségviselő, illetve az ennek jelölt személy köteles valamennyi érintett közhasznú szervezetet előzetesen tájékoztatni arról, hogy ilyen tisztséget egyidejűleg más közhasznú szervezetnél is betölt.</w:t>
      </w:r>
    </w:p>
    <w:p w:rsidR="004D799A" w:rsidRPr="00EC77CE" w:rsidRDefault="004D799A" w:rsidP="002E620D">
      <w:pPr>
        <w:tabs>
          <w:tab w:val="left" w:pos="474"/>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13.5</w:t>
      </w:r>
      <w:r w:rsidRPr="00EC77CE">
        <w:rPr>
          <w:rFonts w:ascii="Times New Roman" w:eastAsia="Times New Roman" w:hAnsi="Times New Roman"/>
          <w:sz w:val="24"/>
          <w:szCs w:val="24"/>
        </w:rPr>
        <w:t xml:space="preserve"> Az Egyesület vezető tisztségviselője és közeli hozzátartozója [Ptk. 685. § b pont] </w:t>
      </w:r>
      <w:proofErr w:type="spellStart"/>
      <w:r w:rsidRPr="00EC77CE">
        <w:rPr>
          <w:rFonts w:ascii="Times New Roman" w:eastAsia="Times New Roman" w:hAnsi="Times New Roman"/>
          <w:sz w:val="24"/>
          <w:szCs w:val="24"/>
        </w:rPr>
        <w:t>ugyanannál</w:t>
      </w:r>
      <w:proofErr w:type="spellEnd"/>
      <w:r w:rsidRPr="00EC77CE">
        <w:rPr>
          <w:rFonts w:ascii="Times New Roman" w:eastAsia="Times New Roman" w:hAnsi="Times New Roman"/>
          <w:sz w:val="24"/>
          <w:szCs w:val="24"/>
        </w:rPr>
        <w:t xml:space="preserve"> a szervezetnél a Felügyelő Bizottság tagjává nem választható meg.</w:t>
      </w:r>
    </w:p>
    <w:p w:rsidR="004D799A" w:rsidRPr="00EC77CE" w:rsidRDefault="004D799A" w:rsidP="002E620D">
      <w:pPr>
        <w:tabs>
          <w:tab w:val="left" w:pos="537"/>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13.6</w:t>
      </w:r>
      <w:r w:rsidRPr="00EC77CE">
        <w:rPr>
          <w:rFonts w:ascii="Times New Roman" w:eastAsia="Times New Roman" w:hAnsi="Times New Roman"/>
          <w:sz w:val="24"/>
          <w:szCs w:val="24"/>
        </w:rPr>
        <w:t xml:space="preserve"> Nem lehet könyvvizsgáló az Egyesület alapítója, illetve tagja. Nem választható könyvvizsgálóvá az Egyesület vezető tisztségviselője és Felügyelő Bizottság tagja, valamint ezek közeli hozzátartozója / Ptk. 685. § c pontja/, továbbá az Egyesület munkavállalója e minőségének megszűnésétől számított három évig.</w:t>
      </w:r>
    </w:p>
    <w:p w:rsidR="004D799A" w:rsidRPr="00EC77CE" w:rsidRDefault="004D799A" w:rsidP="002E620D">
      <w:pPr>
        <w:tabs>
          <w:tab w:val="left" w:pos="537"/>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 xml:space="preserve">13.7 </w:t>
      </w:r>
      <w:r w:rsidRPr="00EC77CE">
        <w:rPr>
          <w:rFonts w:ascii="Times New Roman" w:eastAsia="Times New Roman" w:hAnsi="Times New Roman"/>
          <w:sz w:val="24"/>
          <w:szCs w:val="24"/>
        </w:rPr>
        <w:t>Ha a könyvvizsgáló gazdálkodó szervezet, a személyi összeférhetetlenségi előírásokat a könyvvizsgálói tevékenységet végző személyen kívül a gazdálkodó szervezet valamennyi tagjára (részvényesére), vezető tisztségviselőjére és vezető állású munkavállalójára is alkalmazni kell.</w:t>
      </w:r>
    </w:p>
    <w:p w:rsidR="004D799A" w:rsidRPr="00EC77CE" w:rsidRDefault="004D799A" w:rsidP="002E620D">
      <w:pPr>
        <w:tabs>
          <w:tab w:val="left" w:pos="537"/>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 xml:space="preserve">13.8 </w:t>
      </w:r>
      <w:r w:rsidRPr="00EC77CE">
        <w:rPr>
          <w:rFonts w:ascii="Times New Roman" w:eastAsia="Times New Roman" w:hAnsi="Times New Roman"/>
          <w:sz w:val="24"/>
          <w:szCs w:val="24"/>
        </w:rPr>
        <w:t>A könyvvizsgálatért felelős személy az Egyesület részére más megbízás alapján munkát nem végezhet, és a könyvvizsgáló gazdálkodó szervezet is csak akkor láthat el más feladatot is, ha a megbízás tárgya nem érinti a könyvvizsgálónak a feladatait.</w:t>
      </w:r>
    </w:p>
    <w:p w:rsidR="004D799A" w:rsidRPr="00EC77CE" w:rsidRDefault="004D799A" w:rsidP="002E620D">
      <w:pPr>
        <w:tabs>
          <w:tab w:val="left" w:pos="537"/>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 xml:space="preserve">13.9 </w:t>
      </w:r>
      <w:r w:rsidRPr="00EC77CE">
        <w:rPr>
          <w:rFonts w:ascii="Times New Roman" w:eastAsia="Times New Roman" w:hAnsi="Times New Roman"/>
          <w:sz w:val="24"/>
          <w:szCs w:val="24"/>
        </w:rPr>
        <w:t>Külön törvény a könyvvizsgálóval szemben más összeférhetetlenségi szabályokat is megállapíthat.</w:t>
      </w:r>
    </w:p>
    <w:p w:rsidR="004D799A" w:rsidRPr="00EC77CE" w:rsidRDefault="004D799A">
      <w:pPr>
        <w:tabs>
          <w:tab w:val="left" w:pos="537"/>
        </w:tabs>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bCs/>
          <w:sz w:val="24"/>
          <w:szCs w:val="24"/>
        </w:rPr>
        <w:lastRenderedPageBreak/>
        <w:t>XIV</w:t>
      </w:r>
      <w:r w:rsidRPr="00EC77CE">
        <w:rPr>
          <w:rFonts w:ascii="Times New Roman" w:eastAsia="Times New Roman" w:hAnsi="Times New Roman"/>
          <w:b/>
          <w:sz w:val="24"/>
          <w:szCs w:val="24"/>
        </w:rPr>
        <w:t>. AZ EGYESÜLET KÉPVISELETE</w:t>
      </w:r>
    </w:p>
    <w:p w:rsidR="004D799A" w:rsidRPr="00EC77CE" w:rsidRDefault="004D799A" w:rsidP="002E620D">
      <w:pPr>
        <w:tabs>
          <w:tab w:val="left" w:pos="537"/>
        </w:tabs>
        <w:spacing w:before="280" w:after="280" w:line="240" w:lineRule="auto"/>
        <w:jc w:val="both"/>
        <w:rPr>
          <w:rFonts w:ascii="Times New Roman" w:eastAsia="Times New Roman" w:hAnsi="Times New Roman"/>
          <w:bCs/>
          <w:sz w:val="24"/>
          <w:szCs w:val="24"/>
        </w:rPr>
      </w:pPr>
      <w:r w:rsidRPr="00EC77CE">
        <w:rPr>
          <w:rFonts w:ascii="Times New Roman" w:eastAsia="Times New Roman" w:hAnsi="Times New Roman"/>
          <w:bCs/>
          <w:sz w:val="24"/>
          <w:szCs w:val="24"/>
        </w:rPr>
        <w:t>14.1</w:t>
      </w:r>
      <w:r w:rsidRPr="00EC77CE">
        <w:rPr>
          <w:rFonts w:ascii="Times New Roman" w:eastAsia="Times New Roman" w:hAnsi="Times New Roman"/>
          <w:sz w:val="24"/>
          <w:szCs w:val="24"/>
        </w:rPr>
        <w:t xml:space="preserve"> </w:t>
      </w:r>
      <w:r w:rsidRPr="00EC77CE">
        <w:rPr>
          <w:rFonts w:ascii="Times New Roman" w:eastAsia="Times New Roman" w:hAnsi="Times New Roman"/>
          <w:bCs/>
          <w:sz w:val="24"/>
          <w:szCs w:val="24"/>
        </w:rPr>
        <w:t xml:space="preserve">Az Egyesület képviseletére az Egyesület </w:t>
      </w:r>
      <w:r w:rsidR="00FF03B1" w:rsidRPr="00EC77CE">
        <w:rPr>
          <w:rFonts w:ascii="Times New Roman" w:eastAsia="Times New Roman" w:hAnsi="Times New Roman"/>
          <w:bCs/>
          <w:sz w:val="24"/>
          <w:szCs w:val="24"/>
        </w:rPr>
        <w:t>Elnöke</w:t>
      </w:r>
      <w:r w:rsidR="00E37AF5" w:rsidRPr="00EC77CE">
        <w:rPr>
          <w:rFonts w:ascii="Times New Roman" w:eastAsia="Times New Roman" w:hAnsi="Times New Roman"/>
          <w:bCs/>
          <w:sz w:val="24"/>
          <w:szCs w:val="24"/>
        </w:rPr>
        <w:t xml:space="preserve"> /esetleg: akadályoztatása esetén helyette az elnökhelyettes képviselheti az egyesületet</w:t>
      </w:r>
      <w:r w:rsidR="00A0356D" w:rsidRPr="00EC77CE">
        <w:rPr>
          <w:rFonts w:ascii="Times New Roman" w:eastAsia="Times New Roman" w:hAnsi="Times New Roman"/>
          <w:bCs/>
          <w:sz w:val="24"/>
          <w:szCs w:val="24"/>
        </w:rPr>
        <w:t>/ előjogosult</w:t>
      </w:r>
      <w:r w:rsidR="00E37AF5" w:rsidRPr="00EC77CE">
        <w:rPr>
          <w:rFonts w:ascii="Times New Roman" w:eastAsia="Times New Roman" w:hAnsi="Times New Roman"/>
          <w:bCs/>
          <w:color w:val="FF0000"/>
          <w:sz w:val="24"/>
          <w:szCs w:val="24"/>
        </w:rPr>
        <w:t xml:space="preserve"> </w:t>
      </w:r>
      <w:r w:rsidR="00E37AF5" w:rsidRPr="00EC77CE">
        <w:rPr>
          <w:rFonts w:ascii="Times New Roman" w:eastAsia="Times New Roman" w:hAnsi="Times New Roman"/>
          <w:bCs/>
          <w:sz w:val="24"/>
          <w:szCs w:val="24"/>
        </w:rPr>
        <w:t>képviselni</w:t>
      </w:r>
      <w:r w:rsidRPr="00EC77CE">
        <w:rPr>
          <w:rFonts w:ascii="Times New Roman" w:eastAsia="Times New Roman" w:hAnsi="Times New Roman"/>
          <w:bCs/>
          <w:sz w:val="24"/>
          <w:szCs w:val="24"/>
        </w:rPr>
        <w:t xml:space="preserve"> más személyek</w:t>
      </w:r>
      <w:r w:rsidR="00E37AF5" w:rsidRPr="00EC77CE">
        <w:rPr>
          <w:rFonts w:ascii="Times New Roman" w:eastAsia="Times New Roman" w:hAnsi="Times New Roman"/>
          <w:bCs/>
          <w:sz w:val="24"/>
          <w:szCs w:val="24"/>
        </w:rPr>
        <w:t>,</w:t>
      </w:r>
      <w:r w:rsidRPr="00EC77CE">
        <w:rPr>
          <w:rFonts w:ascii="Times New Roman" w:eastAsia="Times New Roman" w:hAnsi="Times New Roman"/>
          <w:bCs/>
          <w:sz w:val="24"/>
          <w:szCs w:val="24"/>
        </w:rPr>
        <w:t xml:space="preserve"> szervezetek</w:t>
      </w:r>
      <w:r w:rsidR="00E37AF5" w:rsidRPr="00EC77CE">
        <w:rPr>
          <w:rFonts w:ascii="Times New Roman" w:eastAsia="Times New Roman" w:hAnsi="Times New Roman"/>
          <w:bCs/>
          <w:sz w:val="24"/>
          <w:szCs w:val="24"/>
        </w:rPr>
        <w:t>, hatóság, bíróság</w:t>
      </w:r>
      <w:r w:rsidRPr="00EC77CE">
        <w:rPr>
          <w:rFonts w:ascii="Times New Roman" w:eastAsia="Times New Roman" w:hAnsi="Times New Roman"/>
          <w:bCs/>
          <w:sz w:val="24"/>
          <w:szCs w:val="24"/>
        </w:rPr>
        <w:t xml:space="preserve"> felé.</w:t>
      </w:r>
    </w:p>
    <w:p w:rsidR="004D799A" w:rsidRPr="00EC77CE" w:rsidRDefault="004D799A" w:rsidP="002E620D">
      <w:pPr>
        <w:tabs>
          <w:tab w:val="left" w:pos="537"/>
        </w:tabs>
        <w:spacing w:before="280" w:after="280" w:line="240" w:lineRule="auto"/>
        <w:jc w:val="both"/>
        <w:rPr>
          <w:rFonts w:ascii="Times New Roman" w:eastAsia="Times New Roman" w:hAnsi="Times New Roman"/>
          <w:sz w:val="24"/>
          <w:szCs w:val="24"/>
        </w:rPr>
      </w:pPr>
      <w:r w:rsidRPr="00EC77CE">
        <w:rPr>
          <w:rFonts w:ascii="Times New Roman" w:eastAsia="Times New Roman" w:hAnsi="Times New Roman"/>
          <w:bCs/>
          <w:sz w:val="24"/>
          <w:szCs w:val="24"/>
        </w:rPr>
        <w:t>14.2</w:t>
      </w:r>
      <w:r w:rsidRPr="00EC77CE">
        <w:rPr>
          <w:rFonts w:ascii="Times New Roman" w:eastAsia="Times New Roman" w:hAnsi="Times New Roman"/>
          <w:sz w:val="24"/>
          <w:szCs w:val="24"/>
        </w:rPr>
        <w:t xml:space="preserve"> Az </w:t>
      </w:r>
      <w:r w:rsidRPr="00EC77CE">
        <w:rPr>
          <w:rFonts w:ascii="Times New Roman" w:eastAsia="Times New Roman" w:hAnsi="Times New Roman"/>
          <w:bCs/>
          <w:sz w:val="24"/>
          <w:szCs w:val="24"/>
        </w:rPr>
        <w:t>E</w:t>
      </w:r>
      <w:r w:rsidRPr="00EC77CE">
        <w:rPr>
          <w:rFonts w:ascii="Times New Roman" w:eastAsia="Times New Roman" w:hAnsi="Times New Roman"/>
          <w:sz w:val="24"/>
          <w:szCs w:val="24"/>
        </w:rPr>
        <w:t xml:space="preserve">gyesület számlája felett az Elnök és a titkár együttesen, </w:t>
      </w:r>
      <w:r w:rsidR="000164EE">
        <w:rPr>
          <w:rFonts w:ascii="Times New Roman" w:eastAsia="Times New Roman" w:hAnsi="Times New Roman"/>
          <w:sz w:val="24"/>
          <w:szCs w:val="24"/>
        </w:rPr>
        <w:t xml:space="preserve">vagy </w:t>
      </w:r>
      <w:r w:rsidRPr="00EC77CE">
        <w:rPr>
          <w:rFonts w:ascii="Times New Roman" w:eastAsia="Times New Roman" w:hAnsi="Times New Roman"/>
          <w:sz w:val="24"/>
          <w:szCs w:val="24"/>
        </w:rPr>
        <w:t>az Elnök és az elnökhelyettes együttesen, va</w:t>
      </w:r>
      <w:r w:rsidR="00A0356D" w:rsidRPr="00EC77CE">
        <w:rPr>
          <w:rFonts w:ascii="Times New Roman" w:eastAsia="Times New Roman" w:hAnsi="Times New Roman"/>
          <w:sz w:val="24"/>
          <w:szCs w:val="24"/>
        </w:rPr>
        <w:t>gy</w:t>
      </w:r>
      <w:r w:rsidRPr="00EC77CE">
        <w:rPr>
          <w:rFonts w:ascii="Times New Roman" w:eastAsia="Times New Roman" w:hAnsi="Times New Roman"/>
          <w:sz w:val="24"/>
          <w:szCs w:val="24"/>
        </w:rPr>
        <w:t xml:space="preserve"> az elnökhelyettes és a titkár </w:t>
      </w:r>
      <w:r w:rsidR="00A0356D" w:rsidRPr="00EC77CE">
        <w:rPr>
          <w:rFonts w:ascii="Times New Roman" w:eastAsia="Times New Roman" w:hAnsi="Times New Roman"/>
          <w:sz w:val="24"/>
          <w:szCs w:val="24"/>
        </w:rPr>
        <w:t xml:space="preserve">együtt </w:t>
      </w:r>
      <w:r w:rsidRPr="00EC77CE">
        <w:rPr>
          <w:rFonts w:ascii="Times New Roman" w:eastAsia="Times New Roman" w:hAnsi="Times New Roman"/>
          <w:sz w:val="24"/>
          <w:szCs w:val="24"/>
        </w:rPr>
        <w:t>jogosultak rendelkezni.</w:t>
      </w:r>
    </w:p>
    <w:p w:rsidR="004D799A" w:rsidRDefault="004D799A" w:rsidP="002E620D">
      <w:pPr>
        <w:tabs>
          <w:tab w:val="left" w:pos="537"/>
        </w:tabs>
        <w:spacing w:before="280" w:after="280" w:line="240" w:lineRule="auto"/>
        <w:jc w:val="both"/>
        <w:rPr>
          <w:rFonts w:ascii="Times New Roman" w:eastAsia="Times New Roman" w:hAnsi="Times New Roman" w:cs="Arial"/>
          <w:bCs/>
          <w:sz w:val="24"/>
          <w:szCs w:val="24"/>
        </w:rPr>
      </w:pPr>
      <w:r w:rsidRPr="00EC77CE">
        <w:rPr>
          <w:rFonts w:ascii="Times New Roman" w:eastAsia="Times New Roman" w:hAnsi="Times New Roman"/>
          <w:bCs/>
          <w:sz w:val="24"/>
          <w:szCs w:val="24"/>
        </w:rPr>
        <w:t xml:space="preserve">14.3  </w:t>
      </w:r>
      <w:r w:rsidRPr="00EC77CE">
        <w:rPr>
          <w:rFonts w:ascii="Times New Roman" w:eastAsia="Times New Roman" w:hAnsi="Times New Roman" w:cs="Arial"/>
          <w:bCs/>
          <w:sz w:val="24"/>
          <w:szCs w:val="24"/>
        </w:rPr>
        <w:t>A bankszámla feletti rendelkezési jogot kizárólag együttesen lehet gyakorolni.</w:t>
      </w:r>
    </w:p>
    <w:p w:rsidR="00EC77CE" w:rsidRDefault="00EC77CE" w:rsidP="002E620D">
      <w:pPr>
        <w:tabs>
          <w:tab w:val="left" w:pos="537"/>
        </w:tabs>
        <w:spacing w:before="280" w:after="280" w:line="240" w:lineRule="auto"/>
        <w:jc w:val="both"/>
        <w:rPr>
          <w:rFonts w:ascii="Times New Roman" w:eastAsia="Times New Roman" w:hAnsi="Times New Roman" w:cs="Arial"/>
          <w:bCs/>
          <w:sz w:val="24"/>
          <w:szCs w:val="24"/>
        </w:rPr>
      </w:pPr>
    </w:p>
    <w:p w:rsidR="00EC77CE" w:rsidRPr="00EC77CE" w:rsidRDefault="00EC77CE" w:rsidP="002E620D">
      <w:pPr>
        <w:tabs>
          <w:tab w:val="left" w:pos="537"/>
        </w:tabs>
        <w:spacing w:before="280" w:after="280" w:line="240" w:lineRule="auto"/>
        <w:jc w:val="both"/>
        <w:rPr>
          <w:rFonts w:ascii="Times New Roman" w:eastAsia="Times New Roman" w:hAnsi="Times New Roman" w:cs="Arial"/>
          <w:bCs/>
          <w:sz w:val="24"/>
          <w:szCs w:val="24"/>
        </w:rPr>
      </w:pPr>
    </w:p>
    <w:p w:rsidR="004D799A" w:rsidRPr="00EC77CE" w:rsidRDefault="004D799A">
      <w:pPr>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bCs/>
          <w:sz w:val="24"/>
          <w:szCs w:val="24"/>
        </w:rPr>
        <w:t>XV.</w:t>
      </w:r>
      <w:r w:rsidRPr="00EC77CE">
        <w:rPr>
          <w:rFonts w:ascii="Times New Roman" w:eastAsia="Times New Roman" w:hAnsi="Times New Roman"/>
          <w:b/>
          <w:sz w:val="24"/>
          <w:szCs w:val="24"/>
        </w:rPr>
        <w:t xml:space="preserve"> AZ EGYESÜLET GAZDÁLKODÁSA</w:t>
      </w:r>
    </w:p>
    <w:p w:rsidR="009E0CBD" w:rsidRDefault="009E0CBD">
      <w:pPr>
        <w:spacing w:before="280" w:after="280" w:line="240" w:lineRule="auto"/>
        <w:rPr>
          <w:rFonts w:ascii="Times New Roman" w:eastAsia="Times New Roman" w:hAnsi="Times New Roman"/>
          <w:bCs/>
          <w:sz w:val="24"/>
          <w:szCs w:val="24"/>
        </w:rPr>
      </w:pP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bCs/>
          <w:sz w:val="24"/>
          <w:szCs w:val="24"/>
        </w:rPr>
        <w:t xml:space="preserve">15.1 </w:t>
      </w:r>
      <w:r w:rsidRPr="00EC77CE">
        <w:rPr>
          <w:rFonts w:ascii="Times New Roman" w:eastAsia="Times New Roman" w:hAnsi="Times New Roman"/>
          <w:sz w:val="24"/>
          <w:szCs w:val="24"/>
        </w:rPr>
        <w:t>Az egyesület vagyonának forrásai:</w:t>
      </w:r>
    </w:p>
    <w:p w:rsidR="004D799A" w:rsidRPr="00EC77CE" w:rsidRDefault="004D799A">
      <w:pPr>
        <w:numPr>
          <w:ilvl w:val="0"/>
          <w:numId w:val="18"/>
        </w:num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a tagok által fizetett éves tagsági díj,</w:t>
      </w:r>
    </w:p>
    <w:p w:rsidR="004D799A" w:rsidRPr="00EC77CE" w:rsidRDefault="004D799A">
      <w:pPr>
        <w:numPr>
          <w:ilvl w:val="0"/>
          <w:numId w:val="18"/>
        </w:num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állami költségvetésből és más állami forrásból nyújtott támogatás,</w:t>
      </w:r>
    </w:p>
    <w:p w:rsidR="004D799A" w:rsidRPr="00EC77CE" w:rsidRDefault="004D799A">
      <w:pPr>
        <w:numPr>
          <w:ilvl w:val="0"/>
          <w:numId w:val="18"/>
        </w:num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magán-, és jogi személyek felajánlásai, hozzájárulásai,</w:t>
      </w:r>
    </w:p>
    <w:p w:rsidR="004D799A" w:rsidRPr="00EC77CE" w:rsidRDefault="004D799A">
      <w:pPr>
        <w:numPr>
          <w:ilvl w:val="0"/>
          <w:numId w:val="18"/>
        </w:num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az Egyesület vállalkozási tevékenységéből származó nyereség,</w:t>
      </w:r>
    </w:p>
    <w:p w:rsidR="004D799A" w:rsidRPr="00EC77CE" w:rsidRDefault="004D799A">
      <w:pPr>
        <w:numPr>
          <w:ilvl w:val="0"/>
          <w:numId w:val="18"/>
        </w:numPr>
        <w:spacing w:before="280" w:after="280" w:line="240" w:lineRule="auto"/>
        <w:rPr>
          <w:rFonts w:ascii="Times New Roman" w:eastAsia="Times New Roman" w:hAnsi="Times New Roman"/>
          <w:bCs/>
          <w:sz w:val="24"/>
          <w:szCs w:val="24"/>
        </w:rPr>
      </w:pPr>
      <w:r w:rsidRPr="00EC77CE">
        <w:rPr>
          <w:rFonts w:ascii="Times New Roman" w:eastAsia="Times New Roman" w:hAnsi="Times New Roman"/>
          <w:sz w:val="24"/>
          <w:szCs w:val="24"/>
        </w:rPr>
        <w:t xml:space="preserve">pályázati </w:t>
      </w:r>
      <w:r w:rsidRPr="00EC77CE">
        <w:rPr>
          <w:rFonts w:ascii="Times New Roman" w:eastAsia="Times New Roman" w:hAnsi="Times New Roman"/>
          <w:bCs/>
          <w:sz w:val="24"/>
          <w:szCs w:val="24"/>
        </w:rPr>
        <w:t>bevételek,</w:t>
      </w:r>
    </w:p>
    <w:p w:rsidR="004D799A" w:rsidRPr="00EC77CE" w:rsidRDefault="004D799A">
      <w:pPr>
        <w:numPr>
          <w:ilvl w:val="0"/>
          <w:numId w:val="18"/>
        </w:num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önkormányzati szervek támogatásai és adományai,</w:t>
      </w:r>
    </w:p>
    <w:p w:rsidR="004D799A" w:rsidRPr="00EC77CE" w:rsidRDefault="004D799A">
      <w:pPr>
        <w:numPr>
          <w:ilvl w:val="0"/>
          <w:numId w:val="18"/>
        </w:num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közhasznú tevékenység folytatásából származó, ahhoz kapcsolódó bevételek,</w:t>
      </w:r>
    </w:p>
    <w:p w:rsidR="004D799A" w:rsidRPr="00EC77CE" w:rsidRDefault="004D799A">
      <w:pPr>
        <w:pStyle w:val="Index"/>
        <w:numPr>
          <w:ilvl w:val="0"/>
          <w:numId w:val="18"/>
        </w:numPr>
        <w:suppressLineNumbers w:val="0"/>
        <w:tabs>
          <w:tab w:val="left" w:pos="1434"/>
        </w:tabs>
        <w:spacing w:before="280" w:after="280" w:line="240" w:lineRule="auto"/>
        <w:rPr>
          <w:rFonts w:ascii="Times New Roman" w:eastAsia="Times New Roman" w:hAnsi="Times New Roman"/>
          <w:iCs/>
          <w:color w:val="000000"/>
          <w:sz w:val="24"/>
          <w:szCs w:val="24"/>
        </w:rPr>
      </w:pPr>
      <w:r w:rsidRPr="00EC77CE">
        <w:rPr>
          <w:rFonts w:ascii="Times New Roman" w:eastAsia="Times New Roman" w:hAnsi="Times New Roman"/>
          <w:iCs/>
          <w:color w:val="000000"/>
          <w:sz w:val="24"/>
          <w:szCs w:val="24"/>
        </w:rPr>
        <w:t>egyéb bevételek</w:t>
      </w:r>
      <w:r w:rsidR="006B2EE8" w:rsidRPr="00EC77CE">
        <w:rPr>
          <w:rFonts w:ascii="Times New Roman" w:eastAsia="Times New Roman" w:hAnsi="Times New Roman"/>
          <w:iCs/>
          <w:color w:val="000000"/>
          <w:sz w:val="24"/>
          <w:szCs w:val="24"/>
        </w:rPr>
        <w:t>: támogatás</w:t>
      </w:r>
      <w:r w:rsidRPr="00EC77CE">
        <w:rPr>
          <w:rFonts w:ascii="Times New Roman" w:eastAsia="Times New Roman" w:hAnsi="Times New Roman"/>
          <w:iCs/>
          <w:color w:val="000000"/>
          <w:sz w:val="24"/>
          <w:szCs w:val="24"/>
        </w:rPr>
        <w:t>, adomány, hozzájárulás.</w:t>
      </w:r>
    </w:p>
    <w:p w:rsidR="004D799A" w:rsidRPr="00EC77CE" w:rsidRDefault="004D799A">
      <w:pPr>
        <w:pStyle w:val="Index"/>
        <w:suppressLineNumbers w:val="0"/>
        <w:tabs>
          <w:tab w:val="left" w:pos="1434"/>
        </w:tabs>
        <w:spacing w:before="280" w:after="280" w:line="240" w:lineRule="auto"/>
        <w:rPr>
          <w:rFonts w:ascii="Times New Roman" w:eastAsia="Times New Roman" w:hAnsi="Times New Roman"/>
          <w:iCs/>
          <w:color w:val="000000"/>
          <w:sz w:val="24"/>
          <w:szCs w:val="24"/>
        </w:rPr>
      </w:pPr>
      <w:r w:rsidRPr="00EC77CE">
        <w:rPr>
          <w:rFonts w:ascii="Times New Roman" w:eastAsia="Times New Roman" w:hAnsi="Times New Roman"/>
          <w:iCs/>
          <w:color w:val="000000"/>
          <w:sz w:val="24"/>
          <w:szCs w:val="24"/>
        </w:rPr>
        <w:t>Az Egyesület működése megkezdésekor vagyonnal nem rendelkezik.</w:t>
      </w:r>
    </w:p>
    <w:p w:rsidR="004D799A" w:rsidRPr="00EC77CE" w:rsidRDefault="004D799A" w:rsidP="002E620D">
      <w:pPr>
        <w:spacing w:before="280" w:after="280" w:line="240" w:lineRule="auto"/>
        <w:jc w:val="both"/>
        <w:rPr>
          <w:rFonts w:ascii="Times New Roman" w:eastAsia="Times New Roman" w:hAnsi="Times New Roman" w:cs="Arial"/>
          <w:sz w:val="24"/>
          <w:szCs w:val="24"/>
        </w:rPr>
      </w:pPr>
      <w:r w:rsidRPr="00EC77CE">
        <w:rPr>
          <w:rFonts w:ascii="Times New Roman" w:eastAsia="Times New Roman" w:hAnsi="Times New Roman"/>
          <w:bCs/>
          <w:sz w:val="24"/>
          <w:szCs w:val="24"/>
        </w:rPr>
        <w:t>15.2</w:t>
      </w:r>
      <w:r w:rsidRPr="00EC77CE">
        <w:rPr>
          <w:rFonts w:ascii="Times New Roman" w:eastAsia="Times New Roman" w:hAnsi="Times New Roman"/>
          <w:sz w:val="24"/>
          <w:szCs w:val="24"/>
        </w:rPr>
        <w:t xml:space="preserve"> Az Egyesület vagyonával a jogszabályok, pénzügyi előírások és a belső szabályozások szerint éves költségvetése alapján gazdálkodik. Gazdálkodásáról évenként beszámolót készít. Tartozásaiért kizárólag saját vagyonával felel. </w:t>
      </w:r>
      <w:r w:rsidRPr="00EC77CE">
        <w:rPr>
          <w:rFonts w:ascii="Times New Roman" w:eastAsia="Times New Roman" w:hAnsi="Times New Roman"/>
          <w:bCs/>
          <w:sz w:val="24"/>
          <w:szCs w:val="24"/>
        </w:rPr>
        <w:t>Az Egyesület tagjai az Egyesület tartozásaiért – a befizetett tagdíjakon túlmenően – nem felelnek.</w:t>
      </w:r>
      <w:r w:rsidRPr="00EC77CE">
        <w:rPr>
          <w:rFonts w:ascii="Times New Roman" w:eastAsia="Times New Roman" w:hAnsi="Times New Roman"/>
          <w:sz w:val="24"/>
          <w:szCs w:val="24"/>
        </w:rPr>
        <w:t xml:space="preserve"> </w:t>
      </w:r>
      <w:r w:rsidRPr="00EC77CE">
        <w:rPr>
          <w:rFonts w:ascii="Times New Roman" w:eastAsia="Times New Roman" w:hAnsi="Times New Roman" w:cs="Arial"/>
          <w:sz w:val="24"/>
          <w:szCs w:val="24"/>
        </w:rPr>
        <w:t>Az Egyesület a gazdálkodása során elért eredményét nem osztja fel, azt a</w:t>
      </w:r>
      <w:r w:rsidRPr="00EC77CE">
        <w:rPr>
          <w:rFonts w:ascii="Times New Roman" w:eastAsia="Times New Roman" w:hAnsi="Times New Roman" w:cs="Arial"/>
          <w:bCs/>
          <w:sz w:val="24"/>
          <w:szCs w:val="24"/>
        </w:rPr>
        <w:t>z A</w:t>
      </w:r>
      <w:r w:rsidRPr="00EC77CE">
        <w:rPr>
          <w:rFonts w:ascii="Times New Roman" w:eastAsia="Times New Roman" w:hAnsi="Times New Roman" w:cs="Arial"/>
          <w:sz w:val="24"/>
          <w:szCs w:val="24"/>
        </w:rPr>
        <w:t>lapszabályban meghatározott tevékenységére fordítja.</w:t>
      </w:r>
    </w:p>
    <w:p w:rsidR="004D799A" w:rsidRPr="00EC77CE" w:rsidRDefault="004D799A" w:rsidP="002E620D">
      <w:pPr>
        <w:spacing w:before="280" w:after="280" w:line="240" w:lineRule="auto"/>
        <w:jc w:val="both"/>
        <w:rPr>
          <w:rFonts w:ascii="Times New Roman" w:eastAsia="Times New Roman" w:hAnsi="Times New Roman" w:cs="Arial"/>
          <w:sz w:val="24"/>
          <w:szCs w:val="24"/>
        </w:rPr>
      </w:pPr>
      <w:r w:rsidRPr="00EC77CE">
        <w:rPr>
          <w:rFonts w:ascii="Times New Roman" w:eastAsia="Times New Roman" w:hAnsi="Times New Roman" w:cs="Arial"/>
          <w:bCs/>
          <w:sz w:val="24"/>
          <w:szCs w:val="24"/>
        </w:rPr>
        <w:t>15.3</w:t>
      </w:r>
      <w:r w:rsidRPr="00EC77CE">
        <w:rPr>
          <w:rFonts w:ascii="Times New Roman" w:eastAsia="Times New Roman" w:hAnsi="Times New Roman" w:cs="Arial"/>
          <w:sz w:val="24"/>
          <w:szCs w:val="24"/>
        </w:rPr>
        <w:t xml:space="preserve"> A költségvetés egyes tételei közötti – a feladatok jobb megoldása érdekében szükséges évközi – átcsoportosításokat az Elnökség határozhatja el. Az átcsoportosításról a legközelebbi Közgyűlésen kell beszámolni.</w:t>
      </w:r>
    </w:p>
    <w:p w:rsidR="004D799A" w:rsidRPr="00EC77CE" w:rsidRDefault="004D799A">
      <w:pPr>
        <w:spacing w:before="280" w:after="280" w:line="240" w:lineRule="auto"/>
        <w:rPr>
          <w:rFonts w:ascii="Times New Roman" w:eastAsia="Times New Roman" w:hAnsi="Times New Roman" w:cs="Arial"/>
          <w:sz w:val="24"/>
          <w:szCs w:val="24"/>
        </w:rPr>
      </w:pPr>
      <w:r w:rsidRPr="00EC77CE">
        <w:rPr>
          <w:rFonts w:ascii="Times New Roman" w:eastAsia="Times New Roman" w:hAnsi="Times New Roman" w:cs="Arial"/>
          <w:bCs/>
          <w:sz w:val="24"/>
          <w:szCs w:val="24"/>
        </w:rPr>
        <w:lastRenderedPageBreak/>
        <w:t xml:space="preserve">15.4  </w:t>
      </w:r>
      <w:r w:rsidRPr="00EC77CE">
        <w:rPr>
          <w:rFonts w:ascii="Times New Roman" w:eastAsia="Times New Roman" w:hAnsi="Times New Roman" w:cs="Arial"/>
          <w:sz w:val="24"/>
          <w:szCs w:val="24"/>
        </w:rPr>
        <w:t>Az Egyesület éves költségvetését a Közgyűlés fogadja el.</w:t>
      </w:r>
    </w:p>
    <w:p w:rsidR="004D799A" w:rsidRPr="00EC77CE" w:rsidRDefault="004D799A" w:rsidP="002E620D">
      <w:pPr>
        <w:spacing w:before="280" w:after="280" w:line="240" w:lineRule="auto"/>
        <w:jc w:val="both"/>
        <w:rPr>
          <w:rFonts w:ascii="Times New Roman" w:eastAsia="Times New Roman" w:hAnsi="Times New Roman" w:cs="Arial"/>
          <w:sz w:val="24"/>
          <w:szCs w:val="24"/>
        </w:rPr>
      </w:pPr>
      <w:r w:rsidRPr="00EC77CE">
        <w:rPr>
          <w:rFonts w:ascii="Times New Roman" w:eastAsia="Times New Roman" w:hAnsi="Times New Roman" w:cs="Arial"/>
          <w:bCs/>
          <w:sz w:val="24"/>
          <w:szCs w:val="24"/>
        </w:rPr>
        <w:t xml:space="preserve">15.5 </w:t>
      </w:r>
      <w:r w:rsidRPr="00EC77CE">
        <w:rPr>
          <w:rFonts w:ascii="Times New Roman" w:eastAsia="Times New Roman" w:hAnsi="Times New Roman" w:cs="Arial"/>
          <w:sz w:val="24"/>
          <w:szCs w:val="24"/>
        </w:rPr>
        <w:t xml:space="preserve">Az Egyesület jelen szerződés szerinti tevékenységének és gazdálkodásának legfontosabb adatait, az általa végzett szolgáltatás igénybevételének módját </w:t>
      </w:r>
      <w:r w:rsidR="00B87FCC">
        <w:rPr>
          <w:rFonts w:ascii="Times New Roman" w:eastAsia="Times New Roman" w:hAnsi="Times New Roman" w:cs="Arial"/>
          <w:sz w:val="24"/>
          <w:szCs w:val="24"/>
        </w:rPr>
        <w:t>honlap</w:t>
      </w:r>
      <w:r w:rsidRPr="00EC77CE">
        <w:rPr>
          <w:rFonts w:ascii="Times New Roman" w:eastAsia="Times New Roman" w:hAnsi="Times New Roman" w:cs="Arial"/>
          <w:sz w:val="24"/>
          <w:szCs w:val="24"/>
        </w:rPr>
        <w:t xml:space="preserve"> útján </w:t>
      </w:r>
      <w:proofErr w:type="gramStart"/>
      <w:r w:rsidRPr="00EC77CE">
        <w:rPr>
          <w:rFonts w:ascii="Times New Roman" w:eastAsia="Times New Roman" w:hAnsi="Times New Roman" w:cs="Arial"/>
          <w:sz w:val="24"/>
          <w:szCs w:val="24"/>
        </w:rPr>
        <w:t>is  nyilvánosságra</w:t>
      </w:r>
      <w:proofErr w:type="gramEnd"/>
      <w:r w:rsidRPr="00EC77CE">
        <w:rPr>
          <w:rFonts w:ascii="Times New Roman" w:eastAsia="Times New Roman" w:hAnsi="Times New Roman" w:cs="Arial"/>
          <w:sz w:val="24"/>
          <w:szCs w:val="24"/>
        </w:rPr>
        <w:t xml:space="preserve"> hozza</w:t>
      </w:r>
      <w:r w:rsidR="00B90AEA">
        <w:rPr>
          <w:rFonts w:ascii="Times New Roman" w:eastAsia="Times New Roman" w:hAnsi="Times New Roman" w:cs="Arial"/>
          <w:sz w:val="24"/>
          <w:szCs w:val="24"/>
        </w:rPr>
        <w:t>.</w:t>
      </w:r>
    </w:p>
    <w:p w:rsidR="004D799A" w:rsidRPr="00EC77CE" w:rsidRDefault="004D799A" w:rsidP="002E620D">
      <w:pPr>
        <w:spacing w:before="280" w:after="280" w:line="240" w:lineRule="auto"/>
        <w:jc w:val="both"/>
        <w:rPr>
          <w:rFonts w:ascii="Times New Roman" w:eastAsia="Times New Roman" w:hAnsi="Times New Roman" w:cs="Arial"/>
          <w:sz w:val="24"/>
          <w:szCs w:val="24"/>
        </w:rPr>
      </w:pPr>
      <w:r w:rsidRPr="00EC77CE">
        <w:rPr>
          <w:rFonts w:ascii="Times New Roman" w:eastAsia="Times New Roman" w:hAnsi="Times New Roman" w:cs="Arial"/>
          <w:bCs/>
          <w:sz w:val="24"/>
          <w:szCs w:val="24"/>
        </w:rPr>
        <w:t xml:space="preserve">15.6 </w:t>
      </w:r>
      <w:r w:rsidRPr="00EC77CE">
        <w:rPr>
          <w:rFonts w:ascii="Times New Roman" w:eastAsia="Times New Roman" w:hAnsi="Times New Roman" w:cs="Arial"/>
          <w:sz w:val="24"/>
          <w:szCs w:val="24"/>
        </w:rPr>
        <w:t>A közhasznúsági jelentésbe bárki betekinthet, abból saját költségére másolatot készíthet.</w:t>
      </w:r>
    </w:p>
    <w:p w:rsidR="004D799A" w:rsidRPr="00EC77CE" w:rsidRDefault="004D799A">
      <w:pPr>
        <w:spacing w:before="280" w:after="280" w:line="240" w:lineRule="auto"/>
        <w:rPr>
          <w:rFonts w:ascii="Times New Roman" w:eastAsia="Times New Roman" w:hAnsi="Times New Roman" w:cs="Arial"/>
          <w:bCs/>
          <w:sz w:val="24"/>
          <w:szCs w:val="24"/>
        </w:rPr>
      </w:pPr>
      <w:r w:rsidRPr="00EC77CE">
        <w:rPr>
          <w:rFonts w:ascii="Times New Roman" w:eastAsia="Times New Roman" w:hAnsi="Times New Roman" w:cs="Arial"/>
          <w:bCs/>
          <w:sz w:val="24"/>
          <w:szCs w:val="24"/>
        </w:rPr>
        <w:t>15.</w:t>
      </w:r>
      <w:r w:rsidR="00A0356D" w:rsidRPr="00EC77CE">
        <w:rPr>
          <w:rFonts w:ascii="Times New Roman" w:eastAsia="Times New Roman" w:hAnsi="Times New Roman" w:cs="Arial"/>
          <w:bCs/>
          <w:sz w:val="24"/>
          <w:szCs w:val="24"/>
        </w:rPr>
        <w:t>7</w:t>
      </w:r>
      <w:r w:rsidRPr="00EC77CE">
        <w:rPr>
          <w:rFonts w:ascii="Times New Roman" w:eastAsia="Times New Roman" w:hAnsi="Times New Roman" w:cs="Arial"/>
          <w:bCs/>
          <w:sz w:val="24"/>
          <w:szCs w:val="24"/>
        </w:rPr>
        <w:t xml:space="preserve"> Az Egyesület megszűnése esetén fennmaradó vagyonáról a közgyűlés dönt.</w:t>
      </w:r>
    </w:p>
    <w:p w:rsidR="003A5A51" w:rsidRPr="00EC77CE" w:rsidRDefault="003A5A51">
      <w:pPr>
        <w:spacing w:before="280" w:after="280" w:line="240" w:lineRule="auto"/>
        <w:jc w:val="center"/>
        <w:rPr>
          <w:rFonts w:ascii="Times New Roman" w:eastAsia="Times New Roman" w:hAnsi="Times New Roman"/>
          <w:bCs/>
          <w:sz w:val="24"/>
          <w:szCs w:val="24"/>
        </w:rPr>
      </w:pPr>
    </w:p>
    <w:p w:rsidR="003A5A51" w:rsidRPr="00EC77CE" w:rsidRDefault="003A5A51">
      <w:pPr>
        <w:spacing w:before="280" w:after="280" w:line="240" w:lineRule="auto"/>
        <w:jc w:val="center"/>
        <w:rPr>
          <w:rFonts w:ascii="Times New Roman" w:eastAsia="Times New Roman" w:hAnsi="Times New Roman"/>
          <w:bCs/>
          <w:sz w:val="24"/>
          <w:szCs w:val="24"/>
        </w:rPr>
      </w:pPr>
    </w:p>
    <w:p w:rsidR="004D799A" w:rsidRPr="00EC77CE" w:rsidRDefault="004D799A">
      <w:pPr>
        <w:spacing w:before="280" w:after="280" w:line="240" w:lineRule="auto"/>
        <w:jc w:val="center"/>
        <w:rPr>
          <w:rFonts w:ascii="Times New Roman" w:eastAsia="Times New Roman" w:hAnsi="Times New Roman"/>
          <w:b/>
          <w:iCs/>
          <w:color w:val="000000"/>
          <w:sz w:val="24"/>
          <w:szCs w:val="24"/>
        </w:rPr>
      </w:pPr>
      <w:r w:rsidRPr="00EC77CE">
        <w:rPr>
          <w:rFonts w:ascii="Times New Roman" w:eastAsia="Times New Roman" w:hAnsi="Times New Roman"/>
          <w:b/>
          <w:bCs/>
          <w:sz w:val="24"/>
          <w:szCs w:val="24"/>
        </w:rPr>
        <w:t>XVI.</w:t>
      </w:r>
      <w:r w:rsidRPr="00EC77CE">
        <w:rPr>
          <w:rFonts w:ascii="Times New Roman" w:eastAsia="Times New Roman" w:hAnsi="Times New Roman"/>
          <w:b/>
          <w:sz w:val="24"/>
          <w:szCs w:val="24"/>
        </w:rPr>
        <w:t xml:space="preserve"> </w:t>
      </w:r>
      <w:r w:rsidRPr="00EC77CE">
        <w:rPr>
          <w:rFonts w:ascii="Times New Roman" w:eastAsia="Times New Roman" w:hAnsi="Times New Roman"/>
          <w:b/>
          <w:iCs/>
          <w:color w:val="000000"/>
          <w:sz w:val="24"/>
          <w:szCs w:val="24"/>
        </w:rPr>
        <w:t>VEGYES RENDELKEZÉSEK</w:t>
      </w:r>
    </w:p>
    <w:p w:rsidR="004D799A" w:rsidRPr="00EC77CE" w:rsidRDefault="004D799A" w:rsidP="002E620D">
      <w:pPr>
        <w:spacing w:before="280" w:after="280" w:line="240" w:lineRule="auto"/>
        <w:rPr>
          <w:rFonts w:ascii="Times New Roman" w:eastAsia="Times New Roman" w:hAnsi="Times New Roman"/>
          <w:iCs/>
          <w:color w:val="000000"/>
          <w:sz w:val="24"/>
          <w:szCs w:val="24"/>
        </w:rPr>
      </w:pPr>
      <w:r w:rsidRPr="00EC77CE">
        <w:rPr>
          <w:rFonts w:ascii="Times New Roman" w:eastAsia="Times New Roman" w:hAnsi="Times New Roman"/>
          <w:bCs/>
          <w:iCs/>
          <w:color w:val="000000"/>
          <w:sz w:val="24"/>
          <w:szCs w:val="24"/>
        </w:rPr>
        <w:t>16.1</w:t>
      </w:r>
      <w:r w:rsidRPr="00EC77CE">
        <w:rPr>
          <w:rFonts w:ascii="Times New Roman" w:eastAsia="Times New Roman" w:hAnsi="Times New Roman"/>
          <w:iCs/>
          <w:color w:val="000000"/>
          <w:sz w:val="24"/>
          <w:szCs w:val="24"/>
        </w:rPr>
        <w:t xml:space="preserve"> Az Egyesület a Nógrád Megyei Bíróság nyilvántartásba vételével jött létre, ezzel elnyerte jogi személyiségét és közhasznú besorolását.</w:t>
      </w:r>
    </w:p>
    <w:p w:rsidR="004D799A" w:rsidRPr="00EC77CE" w:rsidRDefault="004D799A" w:rsidP="00986141">
      <w:pPr>
        <w:spacing w:before="280" w:after="280" w:line="240" w:lineRule="auto"/>
        <w:jc w:val="both"/>
        <w:rPr>
          <w:rFonts w:ascii="Times New Roman" w:eastAsia="Times New Roman" w:hAnsi="Times New Roman"/>
          <w:iCs/>
          <w:color w:val="000000"/>
          <w:sz w:val="24"/>
          <w:szCs w:val="24"/>
        </w:rPr>
      </w:pPr>
      <w:r w:rsidRPr="00EC77CE">
        <w:rPr>
          <w:rFonts w:ascii="Times New Roman" w:eastAsia="Times New Roman" w:hAnsi="Times New Roman"/>
          <w:bCs/>
          <w:iCs/>
          <w:color w:val="000000"/>
          <w:sz w:val="24"/>
          <w:szCs w:val="24"/>
        </w:rPr>
        <w:t>16.2</w:t>
      </w:r>
      <w:r w:rsidRPr="00EC77CE">
        <w:rPr>
          <w:rFonts w:ascii="Times New Roman" w:eastAsia="Times New Roman" w:hAnsi="Times New Roman"/>
          <w:iCs/>
          <w:color w:val="000000"/>
          <w:sz w:val="24"/>
          <w:szCs w:val="24"/>
        </w:rPr>
        <w:t xml:space="preserve"> A jelen okiratban nem szabályozott kérdésekre egyrés</w:t>
      </w:r>
      <w:r w:rsidR="00986141">
        <w:rPr>
          <w:rFonts w:ascii="Times New Roman" w:eastAsia="Times New Roman" w:hAnsi="Times New Roman"/>
          <w:iCs/>
          <w:color w:val="000000"/>
          <w:sz w:val="24"/>
          <w:szCs w:val="24"/>
        </w:rPr>
        <w:t xml:space="preserve">zt az említett jogszabályok, a </w:t>
      </w:r>
      <w:r w:rsidRPr="00EC77CE">
        <w:rPr>
          <w:rFonts w:ascii="Times New Roman" w:eastAsia="Times New Roman" w:hAnsi="Times New Roman"/>
          <w:iCs/>
          <w:color w:val="000000"/>
          <w:sz w:val="24"/>
          <w:szCs w:val="24"/>
        </w:rPr>
        <w:t>PTK és más, a tevékenységre vonatkozó jogszabályok rendelkezései, más</w:t>
      </w:r>
      <w:bookmarkStart w:id="0" w:name="_GoBack"/>
      <w:bookmarkEnd w:id="0"/>
      <w:r w:rsidRPr="00EC77CE">
        <w:rPr>
          <w:rFonts w:ascii="Times New Roman" w:eastAsia="Times New Roman" w:hAnsi="Times New Roman"/>
          <w:iCs/>
          <w:color w:val="000000"/>
          <w:sz w:val="24"/>
          <w:szCs w:val="24"/>
        </w:rPr>
        <w:t>részt a később meghozandó közgyűlési határozatok az irányadók.</w:t>
      </w:r>
    </w:p>
    <w:p w:rsidR="00ED4345" w:rsidRPr="00EC77CE" w:rsidRDefault="00ED4345">
      <w:pPr>
        <w:spacing w:before="280" w:after="280" w:line="240" w:lineRule="auto"/>
        <w:jc w:val="center"/>
        <w:rPr>
          <w:rFonts w:ascii="Times New Roman" w:eastAsia="Times New Roman" w:hAnsi="Times New Roman"/>
          <w:sz w:val="24"/>
          <w:szCs w:val="24"/>
        </w:rPr>
      </w:pPr>
    </w:p>
    <w:p w:rsidR="004D799A" w:rsidRPr="00EC77CE" w:rsidRDefault="004D799A">
      <w:pPr>
        <w:spacing w:before="280" w:after="280" w:line="240" w:lineRule="auto"/>
        <w:jc w:val="center"/>
        <w:rPr>
          <w:rFonts w:ascii="Times New Roman" w:eastAsia="Times New Roman" w:hAnsi="Times New Roman"/>
          <w:b/>
          <w:sz w:val="24"/>
          <w:szCs w:val="24"/>
        </w:rPr>
      </w:pPr>
      <w:r w:rsidRPr="00EC77CE">
        <w:rPr>
          <w:rFonts w:ascii="Times New Roman" w:eastAsia="Times New Roman" w:hAnsi="Times New Roman"/>
          <w:b/>
          <w:sz w:val="24"/>
          <w:szCs w:val="24"/>
        </w:rPr>
        <w:t>ZÁRADÉK</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 Az Alapszabályt az Egyesület 2005. év január hó 14. napján összehívott közgyűlésén elfogadta és egyben kinyilvánította szándékát az Értelmi Fogyatékosok és Segítőik Országos Érdekvédelmi Szövetségéhez.</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Az Egyesület a 15/2005. (VI.23.) ÉFOÉSZ Határozat alapján csatlakozott az Értelmi Fogyatékosok és Segítőik Országos Érdekvédelmi Szövetségéhez, mint tagszervezet.</w:t>
      </w: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5/2006. (V.06.) sz. ÉFOÉSZ Országos Küldöttgyűlésének határozata az ÉFOÉSZ Alapszabályának módosításáról:</w:t>
      </w:r>
      <w:r w:rsidRPr="00EC77CE">
        <w:rPr>
          <w:rFonts w:ascii="Times New Roman" w:eastAsia="Times New Roman" w:hAnsi="Times New Roman"/>
          <w:sz w:val="24"/>
          <w:szCs w:val="24"/>
        </w:rPr>
        <w:br/>
        <w:t>1. A Szövetség neve</w:t>
      </w:r>
      <w:r w:rsidR="00E80E54" w:rsidRPr="00EC77CE">
        <w:rPr>
          <w:rFonts w:ascii="Times New Roman" w:eastAsia="Times New Roman" w:hAnsi="Times New Roman"/>
          <w:sz w:val="24"/>
          <w:szCs w:val="24"/>
        </w:rPr>
        <w:t>: Értelmi</w:t>
      </w:r>
      <w:r w:rsidRPr="00EC77CE">
        <w:rPr>
          <w:rFonts w:ascii="Times New Roman" w:eastAsia="Times New Roman" w:hAnsi="Times New Roman"/>
          <w:sz w:val="24"/>
          <w:szCs w:val="24"/>
        </w:rPr>
        <w:t xml:space="preserve"> Fogyatékkal Élők és Segítőik Országos Érdekvédelmi Szövetsége (rövidítve: ÉFOÉSZ)</w:t>
      </w:r>
      <w:r w:rsidR="007E56B7">
        <w:rPr>
          <w:rFonts w:ascii="Times New Roman" w:eastAsia="Times New Roman" w:hAnsi="Times New Roman"/>
          <w:sz w:val="24"/>
          <w:szCs w:val="24"/>
        </w:rPr>
        <w:t>-</w:t>
      </w:r>
      <w:proofErr w:type="spellStart"/>
      <w:r w:rsidRPr="00EC77CE">
        <w:rPr>
          <w:rFonts w:ascii="Times New Roman" w:eastAsia="Times New Roman" w:hAnsi="Times New Roman"/>
          <w:sz w:val="24"/>
          <w:szCs w:val="24"/>
        </w:rPr>
        <w:t>ra</w:t>
      </w:r>
      <w:proofErr w:type="spellEnd"/>
      <w:r w:rsidRPr="00EC77CE">
        <w:rPr>
          <w:rFonts w:ascii="Times New Roman" w:eastAsia="Times New Roman" w:hAnsi="Times New Roman"/>
          <w:sz w:val="24"/>
          <w:szCs w:val="24"/>
        </w:rPr>
        <w:t xml:space="preserve"> változik.</w:t>
      </w:r>
    </w:p>
    <w:p w:rsidR="00611FDF" w:rsidRDefault="00611FDF">
      <w:pPr>
        <w:spacing w:before="280" w:after="280" w:line="240" w:lineRule="auto"/>
        <w:rPr>
          <w:rFonts w:ascii="Times New Roman" w:eastAsia="Times New Roman" w:hAnsi="Times New Roman"/>
          <w:sz w:val="24"/>
          <w:szCs w:val="24"/>
        </w:rPr>
      </w:pPr>
    </w:p>
    <w:p w:rsidR="004D799A" w:rsidRPr="00EC77CE" w:rsidRDefault="004D799A">
      <w:pPr>
        <w:spacing w:before="280" w:after="280" w:line="240" w:lineRule="auto"/>
        <w:rPr>
          <w:rFonts w:ascii="Times New Roman" w:eastAsia="Times New Roman" w:hAnsi="Times New Roman"/>
          <w:sz w:val="24"/>
          <w:szCs w:val="24"/>
        </w:rPr>
      </w:pPr>
      <w:r w:rsidRPr="00EC77CE">
        <w:rPr>
          <w:rFonts w:ascii="Times New Roman" w:eastAsia="Times New Roman" w:hAnsi="Times New Roman"/>
          <w:sz w:val="24"/>
          <w:szCs w:val="24"/>
        </w:rPr>
        <w:t xml:space="preserve">Az Egyesület jelen Alapszabályának a módosításokkal egységes szerkezetbe foglalt szövegét a </w:t>
      </w:r>
      <w:r w:rsidR="00361B51">
        <w:rPr>
          <w:rFonts w:ascii="Times New Roman" w:eastAsia="Times New Roman" w:hAnsi="Times New Roman"/>
          <w:sz w:val="24"/>
          <w:szCs w:val="24"/>
        </w:rPr>
        <w:t>2014.04</w:t>
      </w:r>
      <w:r w:rsidR="00E80E54">
        <w:rPr>
          <w:rFonts w:ascii="Times New Roman" w:eastAsia="Times New Roman" w:hAnsi="Times New Roman"/>
          <w:sz w:val="24"/>
          <w:szCs w:val="24"/>
        </w:rPr>
        <w:t>.</w:t>
      </w:r>
      <w:r w:rsidR="00361B51">
        <w:rPr>
          <w:rFonts w:ascii="Times New Roman" w:eastAsia="Times New Roman" w:hAnsi="Times New Roman"/>
          <w:sz w:val="24"/>
          <w:szCs w:val="24"/>
        </w:rPr>
        <w:t>11.</w:t>
      </w:r>
      <w:r w:rsidRPr="00EC77CE">
        <w:rPr>
          <w:rFonts w:ascii="Times New Roman" w:eastAsia="Times New Roman" w:hAnsi="Times New Roman"/>
          <w:sz w:val="24"/>
          <w:szCs w:val="24"/>
        </w:rPr>
        <w:t xml:space="preserve"> napján összehívott Közgyűlés elfogadta.</w:t>
      </w:r>
    </w:p>
    <w:p w:rsidR="00611FDF" w:rsidRDefault="00361B51" w:rsidP="00611FDF">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1</w:t>
      </w:r>
      <w:r w:rsidR="00611FDF" w:rsidRPr="00611FDF">
        <w:rPr>
          <w:rFonts w:ascii="Times New Roman" w:eastAsia="Times New Roman" w:hAnsi="Times New Roman"/>
          <w:sz w:val="24"/>
          <w:szCs w:val="24"/>
        </w:rPr>
        <w:t>/201</w:t>
      </w:r>
      <w:r>
        <w:rPr>
          <w:rFonts w:ascii="Times New Roman" w:eastAsia="Times New Roman" w:hAnsi="Times New Roman"/>
          <w:sz w:val="24"/>
          <w:szCs w:val="24"/>
        </w:rPr>
        <w:t>4</w:t>
      </w:r>
      <w:r w:rsidR="007E56B7">
        <w:rPr>
          <w:rFonts w:ascii="Times New Roman" w:eastAsia="Times New Roman" w:hAnsi="Times New Roman"/>
          <w:sz w:val="24"/>
          <w:szCs w:val="24"/>
        </w:rPr>
        <w:t>.</w:t>
      </w:r>
      <w:r w:rsidR="00611FDF" w:rsidRPr="00611FDF">
        <w:rPr>
          <w:rFonts w:ascii="Times New Roman" w:eastAsia="Times New Roman" w:hAnsi="Times New Roman"/>
          <w:sz w:val="24"/>
          <w:szCs w:val="24"/>
        </w:rPr>
        <w:t xml:space="preserve"> (</w:t>
      </w:r>
      <w:r w:rsidR="007E56B7">
        <w:rPr>
          <w:rFonts w:ascii="Times New Roman" w:eastAsia="Times New Roman" w:hAnsi="Times New Roman"/>
          <w:sz w:val="24"/>
          <w:szCs w:val="24"/>
        </w:rPr>
        <w:t>0</w:t>
      </w:r>
      <w:r>
        <w:rPr>
          <w:rFonts w:ascii="Times New Roman" w:eastAsia="Times New Roman" w:hAnsi="Times New Roman"/>
          <w:sz w:val="24"/>
          <w:szCs w:val="24"/>
        </w:rPr>
        <w:t>4</w:t>
      </w:r>
      <w:r w:rsidR="007E56B7">
        <w:rPr>
          <w:rFonts w:ascii="Times New Roman" w:eastAsia="Times New Roman" w:hAnsi="Times New Roman"/>
          <w:sz w:val="24"/>
          <w:szCs w:val="24"/>
        </w:rPr>
        <w:t>.1</w:t>
      </w:r>
      <w:r>
        <w:rPr>
          <w:rFonts w:ascii="Times New Roman" w:eastAsia="Times New Roman" w:hAnsi="Times New Roman"/>
          <w:sz w:val="24"/>
          <w:szCs w:val="24"/>
        </w:rPr>
        <w:t>1</w:t>
      </w:r>
      <w:r w:rsidR="007E56B7">
        <w:rPr>
          <w:rFonts w:ascii="Times New Roman" w:eastAsia="Times New Roman" w:hAnsi="Times New Roman"/>
          <w:sz w:val="24"/>
          <w:szCs w:val="24"/>
        </w:rPr>
        <w:t>.</w:t>
      </w:r>
      <w:r w:rsidR="00611FDF" w:rsidRPr="00611FDF">
        <w:rPr>
          <w:rFonts w:ascii="Times New Roman" w:eastAsia="Times New Roman" w:hAnsi="Times New Roman"/>
          <w:sz w:val="24"/>
          <w:szCs w:val="24"/>
        </w:rPr>
        <w:t>) sz. határozat:</w:t>
      </w:r>
      <w:r w:rsidR="00611FDF">
        <w:rPr>
          <w:rFonts w:ascii="Times New Roman" w:eastAsia="Times New Roman" w:hAnsi="Times New Roman"/>
          <w:b/>
          <w:sz w:val="24"/>
          <w:szCs w:val="24"/>
        </w:rPr>
        <w:t xml:space="preserve"> </w:t>
      </w:r>
      <w:r>
        <w:rPr>
          <w:rFonts w:ascii="Times New Roman" w:eastAsia="Times New Roman" w:hAnsi="Times New Roman"/>
          <w:sz w:val="24"/>
          <w:szCs w:val="24"/>
        </w:rPr>
        <w:t xml:space="preserve">Az Egyesületi Alapszabály átdolgozása az </w:t>
      </w:r>
      <w:proofErr w:type="spellStart"/>
      <w:r>
        <w:rPr>
          <w:rFonts w:ascii="Times New Roman" w:eastAsia="Times New Roman" w:hAnsi="Times New Roman"/>
          <w:sz w:val="24"/>
          <w:szCs w:val="24"/>
        </w:rPr>
        <w:t>Ectv</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nek</w:t>
      </w:r>
      <w:proofErr w:type="spellEnd"/>
      <w:r>
        <w:rPr>
          <w:rFonts w:ascii="Times New Roman" w:eastAsia="Times New Roman" w:hAnsi="Times New Roman"/>
          <w:sz w:val="24"/>
          <w:szCs w:val="24"/>
        </w:rPr>
        <w:t xml:space="preserve"> megfelelően.</w:t>
      </w:r>
    </w:p>
    <w:p w:rsidR="00611FDF" w:rsidRDefault="00361B51" w:rsidP="00611FDF">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2</w:t>
      </w:r>
      <w:r w:rsidR="007E56B7">
        <w:rPr>
          <w:rFonts w:ascii="Times New Roman" w:eastAsia="Times New Roman" w:hAnsi="Times New Roman"/>
          <w:sz w:val="24"/>
          <w:szCs w:val="24"/>
        </w:rPr>
        <w:t>/201</w:t>
      </w:r>
      <w:r>
        <w:rPr>
          <w:rFonts w:ascii="Times New Roman" w:eastAsia="Times New Roman" w:hAnsi="Times New Roman"/>
          <w:sz w:val="24"/>
          <w:szCs w:val="24"/>
        </w:rPr>
        <w:t>4</w:t>
      </w:r>
      <w:r w:rsidR="007E56B7">
        <w:rPr>
          <w:rFonts w:ascii="Times New Roman" w:eastAsia="Times New Roman" w:hAnsi="Times New Roman"/>
          <w:sz w:val="24"/>
          <w:szCs w:val="24"/>
        </w:rPr>
        <w:t>.(0</w:t>
      </w:r>
      <w:r>
        <w:rPr>
          <w:rFonts w:ascii="Times New Roman" w:eastAsia="Times New Roman" w:hAnsi="Times New Roman"/>
          <w:sz w:val="24"/>
          <w:szCs w:val="24"/>
        </w:rPr>
        <w:t>4</w:t>
      </w:r>
      <w:r w:rsidR="007E56B7">
        <w:rPr>
          <w:rFonts w:ascii="Times New Roman" w:eastAsia="Times New Roman" w:hAnsi="Times New Roman"/>
          <w:sz w:val="24"/>
          <w:szCs w:val="24"/>
        </w:rPr>
        <w:t>.1</w:t>
      </w:r>
      <w:r>
        <w:rPr>
          <w:rFonts w:ascii="Times New Roman" w:eastAsia="Times New Roman" w:hAnsi="Times New Roman"/>
          <w:sz w:val="24"/>
          <w:szCs w:val="24"/>
        </w:rPr>
        <w:t>1</w:t>
      </w:r>
      <w:r w:rsidR="007E56B7">
        <w:rPr>
          <w:rFonts w:ascii="Times New Roman" w:eastAsia="Times New Roman" w:hAnsi="Times New Roman"/>
          <w:sz w:val="24"/>
          <w:szCs w:val="24"/>
        </w:rPr>
        <w:t xml:space="preserve">.) sz. határozat: Az Egyesület </w:t>
      </w:r>
      <w:r>
        <w:rPr>
          <w:rFonts w:ascii="Times New Roman" w:eastAsia="Times New Roman" w:hAnsi="Times New Roman"/>
          <w:sz w:val="24"/>
          <w:szCs w:val="24"/>
        </w:rPr>
        <w:t>tevékenységének besorolása a TEÁOR 08-nak megfelelően</w:t>
      </w:r>
    </w:p>
    <w:p w:rsidR="00B90AEA" w:rsidRDefault="00B90AEA" w:rsidP="00611FDF">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Az Egyesület jelen Alapszabályának módosításokkal egységes szerkezetbe foglalt szövegét a 2016.02.23. napján összehívott közgyűlés elfogadta.</w:t>
      </w:r>
    </w:p>
    <w:p w:rsidR="00611FDF" w:rsidRPr="00611FDF" w:rsidRDefault="00B90AEA" w:rsidP="00611FDF">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1/2016.(02.23.) sz. határozat: Az Egyesületi Alapszabály átdolgozása az új PTK-</w:t>
      </w:r>
      <w:proofErr w:type="spellStart"/>
      <w:r>
        <w:rPr>
          <w:rFonts w:ascii="Times New Roman" w:eastAsia="Times New Roman" w:hAnsi="Times New Roman"/>
          <w:sz w:val="24"/>
          <w:szCs w:val="24"/>
        </w:rPr>
        <w:t>nak</w:t>
      </w:r>
      <w:proofErr w:type="spellEnd"/>
      <w:r>
        <w:rPr>
          <w:rFonts w:ascii="Times New Roman" w:eastAsia="Times New Roman" w:hAnsi="Times New Roman"/>
          <w:sz w:val="24"/>
          <w:szCs w:val="24"/>
        </w:rPr>
        <w:t xml:space="preserve"> megfelelően.</w:t>
      </w:r>
    </w:p>
    <w:p w:rsidR="00ED4345" w:rsidRDefault="00ED4345">
      <w:pPr>
        <w:spacing w:before="280" w:after="280" w:line="240" w:lineRule="auto"/>
        <w:rPr>
          <w:rFonts w:ascii="Times New Roman" w:eastAsia="Times New Roman" w:hAnsi="Times New Roman"/>
          <w:sz w:val="24"/>
          <w:szCs w:val="24"/>
        </w:rPr>
      </w:pPr>
    </w:p>
    <w:p w:rsidR="00ED4345" w:rsidRDefault="00ED4345">
      <w:pPr>
        <w:spacing w:before="280" w:after="280" w:line="240" w:lineRule="auto"/>
        <w:rPr>
          <w:rFonts w:ascii="Times New Roman" w:eastAsia="Times New Roman" w:hAnsi="Times New Roman"/>
          <w:sz w:val="24"/>
          <w:szCs w:val="24"/>
        </w:rPr>
      </w:pPr>
    </w:p>
    <w:p w:rsidR="004D799A" w:rsidRDefault="004D799A">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Balassagyarmat, </w:t>
      </w:r>
      <w:r w:rsidR="00B90AEA">
        <w:rPr>
          <w:rFonts w:ascii="Times New Roman" w:eastAsia="Times New Roman" w:hAnsi="Times New Roman"/>
          <w:sz w:val="24"/>
          <w:szCs w:val="24"/>
        </w:rPr>
        <w:t>2016</w:t>
      </w:r>
      <w:r w:rsidR="00361B51">
        <w:rPr>
          <w:rFonts w:ascii="Times New Roman" w:eastAsia="Times New Roman" w:hAnsi="Times New Roman"/>
          <w:sz w:val="24"/>
          <w:szCs w:val="24"/>
        </w:rPr>
        <w:t>.</w:t>
      </w:r>
      <w:r w:rsidR="00B90AEA">
        <w:rPr>
          <w:rFonts w:ascii="Times New Roman" w:eastAsia="Times New Roman" w:hAnsi="Times New Roman"/>
          <w:sz w:val="24"/>
          <w:szCs w:val="24"/>
        </w:rPr>
        <w:t xml:space="preserve"> február 23.</w:t>
      </w:r>
    </w:p>
    <w:p w:rsidR="00ED4345" w:rsidRDefault="00ED4345">
      <w:pPr>
        <w:spacing w:before="280" w:after="280" w:line="240" w:lineRule="auto"/>
        <w:rPr>
          <w:rFonts w:ascii="Times New Roman" w:eastAsia="Times New Roman" w:hAnsi="Times New Roman"/>
          <w:sz w:val="24"/>
          <w:szCs w:val="24"/>
        </w:rPr>
      </w:pPr>
    </w:p>
    <w:p w:rsidR="00ED4345" w:rsidRDefault="00ED4345">
      <w:pPr>
        <w:spacing w:before="280" w:after="280" w:line="240" w:lineRule="auto"/>
        <w:rPr>
          <w:rFonts w:ascii="Times New Roman" w:eastAsia="Times New Roman" w:hAnsi="Times New Roman"/>
          <w:sz w:val="24"/>
          <w:szCs w:val="24"/>
        </w:rPr>
      </w:pPr>
    </w:p>
    <w:p w:rsidR="00ED4345" w:rsidRDefault="00ED4345">
      <w:pPr>
        <w:spacing w:before="280" w:after="280" w:line="240" w:lineRule="auto"/>
        <w:rPr>
          <w:rFonts w:ascii="Times New Roman" w:eastAsia="Times New Roman" w:hAnsi="Times New Roman"/>
          <w:sz w:val="24"/>
          <w:szCs w:val="24"/>
        </w:rPr>
      </w:pPr>
    </w:p>
    <w:p w:rsidR="00ED4345" w:rsidRDefault="00ED4345">
      <w:pPr>
        <w:spacing w:before="280" w:after="280" w:line="240" w:lineRule="auto"/>
        <w:rPr>
          <w:rFonts w:ascii="Times New Roman" w:eastAsia="Times New Roman" w:hAnsi="Times New Roman"/>
          <w:sz w:val="24"/>
          <w:szCs w:val="24"/>
        </w:rPr>
      </w:pPr>
    </w:p>
    <w:p w:rsidR="004D799A" w:rsidRDefault="004D799A">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r>
      <w:r>
        <w:rPr>
          <w:rFonts w:ascii="Times New Roman" w:eastAsia="Times New Roman" w:hAnsi="Times New Roman"/>
          <w:sz w:val="24"/>
          <w:szCs w:val="24"/>
        </w:rPr>
        <w:tab/>
      </w:r>
      <w:r w:rsidR="00645280">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br/>
      </w:r>
      <w:r>
        <w:rPr>
          <w:rFonts w:ascii="Times New Roman" w:eastAsia="Times New Roman" w:hAnsi="Times New Roman"/>
          <w:sz w:val="24"/>
          <w:szCs w:val="24"/>
        </w:rPr>
        <w:tab/>
        <w:t xml:space="preserve">    elnök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645280">
        <w:rPr>
          <w:rFonts w:ascii="Times New Roman" w:eastAsia="Times New Roman" w:hAnsi="Times New Roman"/>
          <w:sz w:val="24"/>
          <w:szCs w:val="24"/>
        </w:rPr>
        <w:t xml:space="preserve">                                                </w:t>
      </w:r>
      <w:r>
        <w:rPr>
          <w:rFonts w:ascii="Times New Roman" w:eastAsia="Times New Roman" w:hAnsi="Times New Roman"/>
          <w:sz w:val="24"/>
          <w:szCs w:val="24"/>
        </w:rPr>
        <w:t xml:space="preserve">  elnökhelyettes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4D799A" w:rsidRDefault="004D799A">
      <w:pPr>
        <w:rPr>
          <w:rFonts w:ascii="Times New Roman" w:hAnsi="Times New Roman"/>
          <w:sz w:val="24"/>
          <w:szCs w:val="24"/>
        </w:rPr>
      </w:pPr>
    </w:p>
    <w:sectPr w:rsidR="004D799A" w:rsidSect="009B66B0">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53" w:rsidRDefault="00843753" w:rsidP="006D37C0">
      <w:pPr>
        <w:spacing w:after="0" w:line="240" w:lineRule="auto"/>
      </w:pPr>
      <w:r>
        <w:separator/>
      </w:r>
    </w:p>
  </w:endnote>
  <w:endnote w:type="continuationSeparator" w:id="0">
    <w:p w:rsidR="00843753" w:rsidRDefault="00843753" w:rsidP="006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sans">
    <w:charset w:val="00"/>
    <w:family w:val="auto"/>
    <w:pitch w:val="variable"/>
  </w:font>
  <w:font w:name="Calibri,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C0" w:rsidRDefault="00800642">
    <w:pPr>
      <w:pStyle w:val="llb"/>
      <w:jc w:val="center"/>
    </w:pPr>
    <w:r>
      <w:fldChar w:fldCharType="begin"/>
    </w:r>
    <w:r>
      <w:instrText xml:space="preserve"> PAGE   \* MERGEFORMAT </w:instrText>
    </w:r>
    <w:r>
      <w:fldChar w:fldCharType="separate"/>
    </w:r>
    <w:r w:rsidR="00986141">
      <w:rPr>
        <w:noProof/>
      </w:rPr>
      <w:t>21</w:t>
    </w:r>
    <w:r>
      <w:rPr>
        <w:noProof/>
      </w:rPr>
      <w:fldChar w:fldCharType="end"/>
    </w:r>
  </w:p>
  <w:p w:rsidR="006D37C0" w:rsidRDefault="006D37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53" w:rsidRDefault="00843753" w:rsidP="006D37C0">
      <w:pPr>
        <w:spacing w:after="0" w:line="240" w:lineRule="auto"/>
      </w:pPr>
      <w:r>
        <w:separator/>
      </w:r>
    </w:p>
  </w:footnote>
  <w:footnote w:type="continuationSeparator" w:id="0">
    <w:p w:rsidR="00843753" w:rsidRDefault="00843753" w:rsidP="006D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89A86D74"/>
    <w:name w:val="WW8Num2"/>
    <w:lvl w:ilvl="0">
      <w:start w:val="1"/>
      <w:numFmt w:val="lowerLetter"/>
      <w:lvlText w:val="%1)"/>
      <w:lvlJc w:val="left"/>
      <w:pPr>
        <w:tabs>
          <w:tab w:val="num" w:pos="0"/>
        </w:tabs>
        <w:ind w:left="720" w:hanging="360"/>
      </w:pPr>
      <w:rPr>
        <w:b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8"/>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multilevel"/>
    <w:tmpl w:val="00000005"/>
    <w:name w:val="WW8Num5"/>
    <w:lvl w:ilvl="0">
      <w:start w:val="8"/>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8"/>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1431"/>
        </w:tabs>
        <w:ind w:left="1431" w:hanging="360"/>
      </w:pPr>
      <w:rPr>
        <w:rFonts w:ascii="Tahoma" w:hAnsi="Tahoma" w:cs="OpenSymbol"/>
      </w:rPr>
    </w:lvl>
    <w:lvl w:ilvl="1">
      <w:start w:val="1"/>
      <w:numFmt w:val="bullet"/>
      <w:lvlText w:val="◦"/>
      <w:lvlJc w:val="left"/>
      <w:pPr>
        <w:tabs>
          <w:tab w:val="num" w:pos="1791"/>
        </w:tabs>
        <w:ind w:left="1791" w:hanging="360"/>
      </w:pPr>
      <w:rPr>
        <w:rFonts w:ascii="OpenSymbol" w:hAnsi="OpenSymbol" w:cs="OpenSymbol"/>
      </w:rPr>
    </w:lvl>
    <w:lvl w:ilvl="2">
      <w:start w:val="1"/>
      <w:numFmt w:val="bullet"/>
      <w:lvlText w:val="▪"/>
      <w:lvlJc w:val="left"/>
      <w:pPr>
        <w:tabs>
          <w:tab w:val="num" w:pos="2151"/>
        </w:tabs>
        <w:ind w:left="2151" w:hanging="360"/>
      </w:pPr>
      <w:rPr>
        <w:rFonts w:ascii="OpenSymbol" w:hAnsi="OpenSymbol" w:cs="OpenSymbol"/>
      </w:rPr>
    </w:lvl>
    <w:lvl w:ilvl="3">
      <w:start w:val="1"/>
      <w:numFmt w:val="bullet"/>
      <w:lvlText w:val=""/>
      <w:lvlJc w:val="left"/>
      <w:pPr>
        <w:tabs>
          <w:tab w:val="num" w:pos="2511"/>
        </w:tabs>
        <w:ind w:left="2511" w:hanging="360"/>
      </w:pPr>
      <w:rPr>
        <w:rFonts w:ascii="Symbol" w:hAnsi="Symbol" w:cs="OpenSymbol"/>
      </w:rPr>
    </w:lvl>
    <w:lvl w:ilvl="4">
      <w:start w:val="1"/>
      <w:numFmt w:val="bullet"/>
      <w:lvlText w:val="◦"/>
      <w:lvlJc w:val="left"/>
      <w:pPr>
        <w:tabs>
          <w:tab w:val="num" w:pos="2871"/>
        </w:tabs>
        <w:ind w:left="2871" w:hanging="360"/>
      </w:pPr>
      <w:rPr>
        <w:rFonts w:ascii="OpenSymbol" w:hAnsi="OpenSymbol" w:cs="OpenSymbol"/>
      </w:rPr>
    </w:lvl>
    <w:lvl w:ilvl="5">
      <w:start w:val="1"/>
      <w:numFmt w:val="bullet"/>
      <w:lvlText w:val="▪"/>
      <w:lvlJc w:val="left"/>
      <w:pPr>
        <w:tabs>
          <w:tab w:val="num" w:pos="3231"/>
        </w:tabs>
        <w:ind w:left="3231" w:hanging="360"/>
      </w:pPr>
      <w:rPr>
        <w:rFonts w:ascii="OpenSymbol" w:hAnsi="OpenSymbol" w:cs="OpenSymbol"/>
      </w:rPr>
    </w:lvl>
    <w:lvl w:ilvl="6">
      <w:start w:val="1"/>
      <w:numFmt w:val="bullet"/>
      <w:lvlText w:val=""/>
      <w:lvlJc w:val="left"/>
      <w:pPr>
        <w:tabs>
          <w:tab w:val="num" w:pos="3591"/>
        </w:tabs>
        <w:ind w:left="3591" w:hanging="360"/>
      </w:pPr>
      <w:rPr>
        <w:rFonts w:ascii="Symbol" w:hAnsi="Symbol" w:cs="OpenSymbol"/>
      </w:rPr>
    </w:lvl>
    <w:lvl w:ilvl="7">
      <w:start w:val="1"/>
      <w:numFmt w:val="bullet"/>
      <w:lvlText w:val="◦"/>
      <w:lvlJc w:val="left"/>
      <w:pPr>
        <w:tabs>
          <w:tab w:val="num" w:pos="3951"/>
        </w:tabs>
        <w:ind w:left="3951" w:hanging="360"/>
      </w:pPr>
      <w:rPr>
        <w:rFonts w:ascii="OpenSymbol" w:hAnsi="OpenSymbol" w:cs="OpenSymbol"/>
      </w:rPr>
    </w:lvl>
    <w:lvl w:ilvl="8">
      <w:start w:val="1"/>
      <w:numFmt w:val="bullet"/>
      <w:lvlText w:val="▪"/>
      <w:lvlJc w:val="left"/>
      <w:pPr>
        <w:tabs>
          <w:tab w:val="num" w:pos="4311"/>
        </w:tabs>
        <w:ind w:left="4311" w:hanging="360"/>
      </w:pPr>
      <w:rPr>
        <w:rFonts w:ascii="OpenSymbol" w:hAnsi="OpenSymbol" w:cs="OpenSymbol"/>
      </w:rPr>
    </w:lvl>
  </w:abstractNum>
  <w:abstractNum w:abstractNumId="7" w15:restartNumberingAfterBreak="0">
    <w:nsid w:val="00000008"/>
    <w:multiLevelType w:val="multilevel"/>
    <w:tmpl w:val="00000008"/>
    <w:lvl w:ilvl="0">
      <w:start w:val="9"/>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3370A1D2"/>
    <w:lvl w:ilvl="0">
      <w:start w:val="10"/>
      <w:numFmt w:val="decimal"/>
      <w:lvlText w:val="%1."/>
      <w:lvlJc w:val="left"/>
      <w:pPr>
        <w:tabs>
          <w:tab w:val="num" w:pos="720"/>
        </w:tabs>
        <w:ind w:left="72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 w15:restartNumberingAfterBreak="0">
    <w:nsid w:val="0000000D"/>
    <w:multiLevelType w:val="multilevel"/>
    <w:tmpl w:val="0000000D"/>
    <w:lvl w:ilvl="0">
      <w:start w:val="11"/>
      <w:numFmt w:val="decimal"/>
      <w:lvlText w:val="%1."/>
      <w:lvlJc w:val="left"/>
      <w:pPr>
        <w:tabs>
          <w:tab w:val="num" w:pos="720"/>
        </w:tabs>
        <w:ind w:left="72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1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3"/>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1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E2801B9"/>
    <w:multiLevelType w:val="multilevel"/>
    <w:tmpl w:val="442A80D8"/>
    <w:lvl w:ilvl="0">
      <w:start w:val="10"/>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3A"/>
    <w:rsid w:val="00015E92"/>
    <w:rsid w:val="000164EE"/>
    <w:rsid w:val="000A18A0"/>
    <w:rsid w:val="000C6507"/>
    <w:rsid w:val="0013387F"/>
    <w:rsid w:val="001D3CAE"/>
    <w:rsid w:val="00227081"/>
    <w:rsid w:val="002327E9"/>
    <w:rsid w:val="00291A34"/>
    <w:rsid w:val="002A0D60"/>
    <w:rsid w:val="002E620D"/>
    <w:rsid w:val="00322126"/>
    <w:rsid w:val="0032361F"/>
    <w:rsid w:val="00354E78"/>
    <w:rsid w:val="00361B51"/>
    <w:rsid w:val="0038068F"/>
    <w:rsid w:val="003A5A51"/>
    <w:rsid w:val="003C5C94"/>
    <w:rsid w:val="00415E6E"/>
    <w:rsid w:val="004D799A"/>
    <w:rsid w:val="00505421"/>
    <w:rsid w:val="00552889"/>
    <w:rsid w:val="005779A2"/>
    <w:rsid w:val="005B3940"/>
    <w:rsid w:val="00605B69"/>
    <w:rsid w:val="00611FDF"/>
    <w:rsid w:val="0061333A"/>
    <w:rsid w:val="00645280"/>
    <w:rsid w:val="0064780A"/>
    <w:rsid w:val="006A7C68"/>
    <w:rsid w:val="006B2EE8"/>
    <w:rsid w:val="006C2A4C"/>
    <w:rsid w:val="006D37C0"/>
    <w:rsid w:val="007167E3"/>
    <w:rsid w:val="00722600"/>
    <w:rsid w:val="007925D3"/>
    <w:rsid w:val="007B3E97"/>
    <w:rsid w:val="007E56B7"/>
    <w:rsid w:val="00800642"/>
    <w:rsid w:val="00843753"/>
    <w:rsid w:val="00860A34"/>
    <w:rsid w:val="00896288"/>
    <w:rsid w:val="00897867"/>
    <w:rsid w:val="008B1AB3"/>
    <w:rsid w:val="008E5D48"/>
    <w:rsid w:val="008F5FE4"/>
    <w:rsid w:val="008F7F79"/>
    <w:rsid w:val="00950394"/>
    <w:rsid w:val="00986141"/>
    <w:rsid w:val="009A1BF5"/>
    <w:rsid w:val="009B2A52"/>
    <w:rsid w:val="009B66B0"/>
    <w:rsid w:val="009E0CBD"/>
    <w:rsid w:val="00A0356D"/>
    <w:rsid w:val="00A072BE"/>
    <w:rsid w:val="00A34BAE"/>
    <w:rsid w:val="00A476B8"/>
    <w:rsid w:val="00A9029A"/>
    <w:rsid w:val="00AB778E"/>
    <w:rsid w:val="00AE467D"/>
    <w:rsid w:val="00B3067C"/>
    <w:rsid w:val="00B309FB"/>
    <w:rsid w:val="00B86E61"/>
    <w:rsid w:val="00B87FCC"/>
    <w:rsid w:val="00B90AEA"/>
    <w:rsid w:val="00BE7084"/>
    <w:rsid w:val="00C76364"/>
    <w:rsid w:val="00E1217B"/>
    <w:rsid w:val="00E37AF5"/>
    <w:rsid w:val="00E80E54"/>
    <w:rsid w:val="00E82789"/>
    <w:rsid w:val="00EC77CE"/>
    <w:rsid w:val="00ED4345"/>
    <w:rsid w:val="00F15D3F"/>
    <w:rsid w:val="00F42C3B"/>
    <w:rsid w:val="00FF03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683562"/>
  <w15:docId w15:val="{6E19E18C-D93D-441A-BAFD-0BE5519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0A34"/>
    <w:pPr>
      <w:suppressAutoHyphens/>
      <w:spacing w:after="200" w:line="276" w:lineRule="auto"/>
    </w:pPr>
    <w:rPr>
      <w:rFonts w:ascii="Calibri" w:eastAsia="Calibri" w:hAnsi="Calibri" w:cs="Calibri"/>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860A34"/>
    <w:rPr>
      <w:rFonts w:ascii="Symbol" w:hAnsi="Symbol"/>
    </w:rPr>
  </w:style>
  <w:style w:type="character" w:customStyle="1" w:styleId="WW8Num2z0">
    <w:name w:val="WW8Num2z0"/>
    <w:rsid w:val="00860A34"/>
    <w:rPr>
      <w:b w:val="0"/>
    </w:rPr>
  </w:style>
  <w:style w:type="character" w:customStyle="1" w:styleId="WW8Num4z0">
    <w:name w:val="WW8Num4z0"/>
    <w:rsid w:val="00860A34"/>
    <w:rPr>
      <w:rFonts w:ascii="Times New Roman" w:hAnsi="Times New Roman" w:cs="Times New Roman"/>
    </w:rPr>
  </w:style>
  <w:style w:type="character" w:customStyle="1" w:styleId="WW8Num5z0">
    <w:name w:val="WW8Num5z0"/>
    <w:rsid w:val="00860A34"/>
    <w:rPr>
      <w:rFonts w:ascii="Times New Roman" w:eastAsia="Times New Roman" w:hAnsi="Times New Roman" w:cs="Times New Roman"/>
    </w:rPr>
  </w:style>
  <w:style w:type="character" w:customStyle="1" w:styleId="WW8Num5z1">
    <w:name w:val="WW8Num5z1"/>
    <w:rsid w:val="00860A34"/>
    <w:rPr>
      <w:rFonts w:ascii="Courier New" w:hAnsi="Courier New" w:cs="Courier New"/>
    </w:rPr>
  </w:style>
  <w:style w:type="character" w:customStyle="1" w:styleId="WW8Num5z2">
    <w:name w:val="WW8Num5z2"/>
    <w:rsid w:val="00860A34"/>
    <w:rPr>
      <w:rFonts w:ascii="Wingdings" w:hAnsi="Wingdings"/>
    </w:rPr>
  </w:style>
  <w:style w:type="character" w:customStyle="1" w:styleId="Absatz-Standardschriftart">
    <w:name w:val="Absatz-Standardschriftart"/>
    <w:rsid w:val="00860A34"/>
  </w:style>
  <w:style w:type="character" w:customStyle="1" w:styleId="WW-Absatz-Standardschriftart">
    <w:name w:val="WW-Absatz-Standardschriftart"/>
    <w:rsid w:val="00860A34"/>
  </w:style>
  <w:style w:type="character" w:customStyle="1" w:styleId="WW8Num1z1">
    <w:name w:val="WW8Num1z1"/>
    <w:rsid w:val="00860A34"/>
    <w:rPr>
      <w:rFonts w:ascii="Courier New" w:hAnsi="Courier New" w:cs="Courier New"/>
    </w:rPr>
  </w:style>
  <w:style w:type="character" w:customStyle="1" w:styleId="WW8Num1z2">
    <w:name w:val="WW8Num1z2"/>
    <w:rsid w:val="00860A34"/>
    <w:rPr>
      <w:rFonts w:ascii="Wingdings" w:hAnsi="Wingdings"/>
    </w:rPr>
  </w:style>
  <w:style w:type="character" w:customStyle="1" w:styleId="WW8Num3z0">
    <w:name w:val="WW8Num3z0"/>
    <w:rsid w:val="00860A34"/>
    <w:rPr>
      <w:b w:val="0"/>
    </w:rPr>
  </w:style>
  <w:style w:type="character" w:customStyle="1" w:styleId="WW8Num5z3">
    <w:name w:val="WW8Num5z3"/>
    <w:rsid w:val="00860A34"/>
    <w:rPr>
      <w:rFonts w:ascii="Symbol" w:hAnsi="Symbol"/>
    </w:rPr>
  </w:style>
  <w:style w:type="character" w:customStyle="1" w:styleId="WW8Num6z0">
    <w:name w:val="WW8Num6z0"/>
    <w:rsid w:val="00860A34"/>
    <w:rPr>
      <w:rFonts w:ascii="Times New Roman" w:eastAsia="Times New Roman" w:hAnsi="Times New Roman" w:cs="Times New Roman"/>
      <w:sz w:val="20"/>
    </w:rPr>
  </w:style>
  <w:style w:type="character" w:customStyle="1" w:styleId="WW8Num6z1">
    <w:name w:val="WW8Num6z1"/>
    <w:rsid w:val="00860A34"/>
    <w:rPr>
      <w:rFonts w:ascii="Courier New" w:hAnsi="Courier New"/>
      <w:sz w:val="20"/>
    </w:rPr>
  </w:style>
  <w:style w:type="character" w:customStyle="1" w:styleId="WW8Num6z2">
    <w:name w:val="WW8Num6z2"/>
    <w:rsid w:val="00860A34"/>
    <w:rPr>
      <w:rFonts w:ascii="Wingdings" w:hAnsi="Wingdings"/>
      <w:sz w:val="20"/>
    </w:rPr>
  </w:style>
  <w:style w:type="character" w:customStyle="1" w:styleId="Bekezdsalapbettpusa1">
    <w:name w:val="Bekezdés alapbetűtípusa1"/>
    <w:rsid w:val="00860A34"/>
  </w:style>
  <w:style w:type="character" w:styleId="Kiemels">
    <w:name w:val="Emphasis"/>
    <w:basedOn w:val="Bekezdsalapbettpusa1"/>
    <w:qFormat/>
    <w:rsid w:val="00860A34"/>
    <w:rPr>
      <w:i/>
      <w:iCs/>
    </w:rPr>
  </w:style>
  <w:style w:type="character" w:styleId="Kiemels2">
    <w:name w:val="Strong"/>
    <w:basedOn w:val="Bekezdsalapbettpusa1"/>
    <w:qFormat/>
    <w:rsid w:val="00860A34"/>
    <w:rPr>
      <w:b/>
      <w:bCs/>
    </w:rPr>
  </w:style>
  <w:style w:type="character" w:styleId="Hiperhivatkozs">
    <w:name w:val="Hyperlink"/>
    <w:basedOn w:val="Bekezdsalapbettpusa1"/>
    <w:rsid w:val="00860A34"/>
    <w:rPr>
      <w:color w:val="0000FF"/>
      <w:u w:val="single"/>
    </w:rPr>
  </w:style>
  <w:style w:type="character" w:customStyle="1" w:styleId="Szmozsjelek">
    <w:name w:val="Számozásjelek"/>
    <w:rsid w:val="00860A34"/>
  </w:style>
  <w:style w:type="character" w:customStyle="1" w:styleId="Felsorolsjel">
    <w:name w:val="Felsorolásjel"/>
    <w:rsid w:val="00860A34"/>
    <w:rPr>
      <w:rFonts w:ascii="OpenSymbol" w:eastAsia="OpenSymbol" w:hAnsi="OpenSymbol" w:cs="OpenSymbol"/>
    </w:rPr>
  </w:style>
  <w:style w:type="paragraph" w:customStyle="1" w:styleId="Cmsor">
    <w:name w:val="Címsor"/>
    <w:basedOn w:val="Norml"/>
    <w:next w:val="Szvegtrzs"/>
    <w:rsid w:val="00860A34"/>
    <w:pPr>
      <w:keepNext/>
      <w:spacing w:before="240" w:after="120"/>
    </w:pPr>
    <w:rPr>
      <w:rFonts w:ascii="Arial" w:eastAsia="SimHei" w:hAnsi="Arial" w:cs="Mangal"/>
      <w:sz w:val="28"/>
      <w:szCs w:val="28"/>
    </w:rPr>
  </w:style>
  <w:style w:type="paragraph" w:styleId="Szvegtrzs">
    <w:name w:val="Body Text"/>
    <w:basedOn w:val="Norml"/>
    <w:rsid w:val="00860A34"/>
    <w:pPr>
      <w:spacing w:after="120"/>
    </w:pPr>
  </w:style>
  <w:style w:type="paragraph" w:styleId="Lista">
    <w:name w:val="List"/>
    <w:basedOn w:val="Szvegtrzs"/>
    <w:rsid w:val="00860A34"/>
    <w:rPr>
      <w:rFonts w:cs="Mangal"/>
    </w:rPr>
  </w:style>
  <w:style w:type="paragraph" w:customStyle="1" w:styleId="Felirat">
    <w:name w:val="Felirat"/>
    <w:basedOn w:val="Norml"/>
    <w:rsid w:val="00860A34"/>
    <w:pPr>
      <w:suppressLineNumbers/>
      <w:spacing w:before="120" w:after="120"/>
    </w:pPr>
    <w:rPr>
      <w:rFonts w:cs="Mangal"/>
      <w:i/>
      <w:iCs/>
      <w:sz w:val="24"/>
      <w:szCs w:val="24"/>
    </w:rPr>
  </w:style>
  <w:style w:type="paragraph" w:customStyle="1" w:styleId="Trgymutat">
    <w:name w:val="Tárgymutató"/>
    <w:basedOn w:val="Norml"/>
    <w:rsid w:val="00860A34"/>
    <w:pPr>
      <w:suppressLineNumbers/>
    </w:pPr>
    <w:rPr>
      <w:rFonts w:cs="Mangal"/>
    </w:rPr>
  </w:style>
  <w:style w:type="paragraph" w:styleId="NormlWeb">
    <w:name w:val="Normal (Web)"/>
    <w:basedOn w:val="Norml"/>
    <w:uiPriority w:val="99"/>
    <w:rsid w:val="00860A34"/>
    <w:pPr>
      <w:spacing w:before="280" w:after="280" w:line="240" w:lineRule="auto"/>
    </w:pPr>
    <w:rPr>
      <w:rFonts w:ascii="Times New Roman" w:eastAsia="Times New Roman" w:hAnsi="Times New Roman" w:cs="Times New Roman"/>
      <w:sz w:val="24"/>
      <w:szCs w:val="24"/>
    </w:rPr>
  </w:style>
  <w:style w:type="paragraph" w:styleId="Listaszerbekezds">
    <w:name w:val="List Paragraph"/>
    <w:basedOn w:val="Norml"/>
    <w:qFormat/>
    <w:rsid w:val="00860A34"/>
    <w:pPr>
      <w:ind w:left="720"/>
    </w:pPr>
  </w:style>
  <w:style w:type="paragraph" w:customStyle="1" w:styleId="Index">
    <w:name w:val="Index"/>
    <w:basedOn w:val="Norml"/>
    <w:rsid w:val="00860A34"/>
    <w:pPr>
      <w:suppressLineNumbers/>
    </w:pPr>
    <w:rPr>
      <w:rFonts w:cs="Lucidasans"/>
    </w:rPr>
  </w:style>
  <w:style w:type="paragraph" w:styleId="lfej">
    <w:name w:val="header"/>
    <w:basedOn w:val="Norml"/>
    <w:link w:val="lfejChar"/>
    <w:uiPriority w:val="99"/>
    <w:semiHidden/>
    <w:unhideWhenUsed/>
    <w:rsid w:val="006D37C0"/>
    <w:pPr>
      <w:tabs>
        <w:tab w:val="center" w:pos="4536"/>
        <w:tab w:val="right" w:pos="9072"/>
      </w:tabs>
    </w:pPr>
  </w:style>
  <w:style w:type="character" w:customStyle="1" w:styleId="lfejChar">
    <w:name w:val="Élőfej Char"/>
    <w:basedOn w:val="Bekezdsalapbettpusa"/>
    <w:link w:val="lfej"/>
    <w:uiPriority w:val="99"/>
    <w:semiHidden/>
    <w:rsid w:val="006D37C0"/>
    <w:rPr>
      <w:rFonts w:ascii="Calibri" w:eastAsia="Calibri" w:hAnsi="Calibri" w:cs="Calibri"/>
      <w:sz w:val="22"/>
      <w:szCs w:val="22"/>
      <w:lang w:eastAsia="ar-SA"/>
    </w:rPr>
  </w:style>
  <w:style w:type="paragraph" w:styleId="llb">
    <w:name w:val="footer"/>
    <w:basedOn w:val="Norml"/>
    <w:link w:val="llbChar"/>
    <w:uiPriority w:val="99"/>
    <w:unhideWhenUsed/>
    <w:rsid w:val="006D37C0"/>
    <w:pPr>
      <w:tabs>
        <w:tab w:val="center" w:pos="4536"/>
        <w:tab w:val="right" w:pos="9072"/>
      </w:tabs>
    </w:pPr>
  </w:style>
  <w:style w:type="character" w:customStyle="1" w:styleId="llbChar">
    <w:name w:val="Élőláb Char"/>
    <w:basedOn w:val="Bekezdsalapbettpusa"/>
    <w:link w:val="llb"/>
    <w:uiPriority w:val="99"/>
    <w:rsid w:val="006D37C0"/>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33741">
      <w:bodyDiv w:val="1"/>
      <w:marLeft w:val="0"/>
      <w:marRight w:val="0"/>
      <w:marTop w:val="0"/>
      <w:marBottom w:val="0"/>
      <w:divBdr>
        <w:top w:val="none" w:sz="0" w:space="0" w:color="auto"/>
        <w:left w:val="none" w:sz="0" w:space="0" w:color="auto"/>
        <w:bottom w:val="none" w:sz="0" w:space="0" w:color="auto"/>
        <w:right w:val="none" w:sz="0" w:space="0" w:color="auto"/>
      </w:divBdr>
      <w:divsChild>
        <w:div w:id="798188366">
          <w:marLeft w:val="0"/>
          <w:marRight w:val="0"/>
          <w:marTop w:val="0"/>
          <w:marBottom w:val="0"/>
          <w:divBdr>
            <w:top w:val="none" w:sz="0" w:space="0" w:color="auto"/>
            <w:left w:val="none" w:sz="0" w:space="0" w:color="auto"/>
            <w:bottom w:val="none" w:sz="0" w:space="0" w:color="auto"/>
            <w:right w:val="none" w:sz="0" w:space="0" w:color="auto"/>
          </w:divBdr>
        </w:div>
        <w:div w:id="1123690447">
          <w:marLeft w:val="0"/>
          <w:marRight w:val="0"/>
          <w:marTop w:val="0"/>
          <w:marBottom w:val="0"/>
          <w:divBdr>
            <w:top w:val="none" w:sz="0" w:space="0" w:color="auto"/>
            <w:left w:val="none" w:sz="0" w:space="0" w:color="auto"/>
            <w:bottom w:val="none" w:sz="0" w:space="0" w:color="auto"/>
            <w:right w:val="none" w:sz="0" w:space="0" w:color="auto"/>
          </w:divBdr>
        </w:div>
        <w:div w:id="1089085737">
          <w:marLeft w:val="0"/>
          <w:marRight w:val="0"/>
          <w:marTop w:val="0"/>
          <w:marBottom w:val="0"/>
          <w:divBdr>
            <w:top w:val="none" w:sz="0" w:space="0" w:color="auto"/>
            <w:left w:val="none" w:sz="0" w:space="0" w:color="auto"/>
            <w:bottom w:val="none" w:sz="0" w:space="0" w:color="auto"/>
            <w:right w:val="none" w:sz="0" w:space="0" w:color="auto"/>
          </w:divBdr>
        </w:div>
      </w:divsChild>
    </w:div>
    <w:div w:id="20847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F71B-5D16-49A0-949F-3479CC22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5332</Words>
  <Characters>36792</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Szilfai család</cp:lastModifiedBy>
  <cp:revision>7</cp:revision>
  <cp:lastPrinted>2012-04-16T08:41:00Z</cp:lastPrinted>
  <dcterms:created xsi:type="dcterms:W3CDTF">2017-11-25T13:12:00Z</dcterms:created>
  <dcterms:modified xsi:type="dcterms:W3CDTF">2017-11-25T13:31:00Z</dcterms:modified>
</cp:coreProperties>
</file>